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EE" w:rsidRDefault="001526A7">
      <w:pPr>
        <w:widowControl/>
        <w:pBdr>
          <w:bottom w:val="single" w:sz="6" w:space="8" w:color="E7E7EB"/>
        </w:pBdr>
        <w:spacing w:after="210"/>
        <w:jc w:val="left"/>
        <w:outlineLvl w:val="1"/>
        <w:rPr>
          <w:rFonts w:ascii="Helvetica" w:hAnsi="Helvetica" w:cs="宋体"/>
          <w:color w:val="000000"/>
          <w:kern w:val="0"/>
          <w:sz w:val="36"/>
          <w:szCs w:val="36"/>
        </w:rPr>
      </w:pPr>
      <w:r>
        <w:rPr>
          <w:rFonts w:ascii="Helvetica" w:hAnsi="Helvetica" w:cs="宋体"/>
          <w:color w:val="000000"/>
          <w:kern w:val="0"/>
          <w:sz w:val="36"/>
          <w:szCs w:val="36"/>
        </w:rPr>
        <w:t>学术征稿</w:t>
      </w:r>
      <w:r>
        <w:rPr>
          <w:rFonts w:ascii="Helvetica" w:hAnsi="Helvetica" w:cs="宋体"/>
          <w:color w:val="000000"/>
          <w:kern w:val="0"/>
          <w:sz w:val="36"/>
          <w:szCs w:val="36"/>
        </w:rPr>
        <w:t xml:space="preserve"> |</w:t>
      </w:r>
      <w:r>
        <w:rPr>
          <w:rFonts w:ascii="Helvetica" w:hAnsi="Helvetica" w:cs="宋体" w:hint="eastAsia"/>
          <w:color w:val="000000"/>
          <w:kern w:val="0"/>
          <w:sz w:val="36"/>
          <w:szCs w:val="36"/>
        </w:rPr>
        <w:t>八方文稿聚</w:t>
      </w:r>
      <w:r>
        <w:rPr>
          <w:rFonts w:ascii="Helvetica" w:hAnsi="Helvetica" w:cs="宋体" w:hint="eastAsia"/>
          <w:color w:val="000000"/>
          <w:kern w:val="0"/>
          <w:sz w:val="36"/>
          <w:szCs w:val="36"/>
        </w:rPr>
        <w:t>,</w:t>
      </w:r>
      <w:r>
        <w:rPr>
          <w:rFonts w:ascii="Helvetica" w:hAnsi="Helvetica" w:cs="宋体" w:hint="eastAsia"/>
          <w:color w:val="000000"/>
          <w:kern w:val="0"/>
          <w:sz w:val="36"/>
          <w:szCs w:val="36"/>
        </w:rPr>
        <w:t>南航数风采</w:t>
      </w:r>
      <w:r w:rsidR="00653EE2">
        <w:fldChar w:fldCharType="begin"/>
      </w:r>
      <w:r w:rsidR="00653EE2">
        <w:instrText xml:space="preserve"> HYPERLINK "javascript:void(0);" </w:instrText>
      </w:r>
      <w:r w:rsidR="00653EE2">
        <w:fldChar w:fldCharType="separate"/>
      </w:r>
      <w:r>
        <w:rPr>
          <w:rFonts w:ascii="Helvetica" w:hAnsi="Helvetica" w:cs="宋体"/>
          <w:vanish/>
          <w:color w:val="607FA6"/>
          <w:kern w:val="0"/>
          <w:sz w:val="24"/>
        </w:rPr>
        <w:t>南京航空航天大学研究生会</w:t>
      </w:r>
      <w:r w:rsidR="00653EE2">
        <w:rPr>
          <w:rFonts w:ascii="Helvetica" w:hAnsi="Helvetica" w:cs="宋体"/>
          <w:vanish/>
          <w:color w:val="607FA6"/>
          <w:kern w:val="0"/>
          <w:sz w:val="24"/>
        </w:rPr>
        <w:fldChar w:fldCharType="end"/>
      </w:r>
    </w:p>
    <w:p w:rsidR="00D952EE" w:rsidRDefault="001526A7">
      <w:pPr>
        <w:widowControl/>
        <w:jc w:val="center"/>
        <w:rPr>
          <w:rFonts w:ascii="Helvetica" w:hAnsi="Helvetica" w:cs="宋体"/>
          <w:color w:val="3E3E3E"/>
          <w:kern w:val="0"/>
          <w:sz w:val="27"/>
          <w:szCs w:val="27"/>
        </w:rPr>
      </w:pPr>
      <w:r>
        <w:rPr>
          <w:noProof/>
        </w:rPr>
        <w:drawing>
          <wp:inline distT="0" distB="0" distL="0" distR="0">
            <wp:extent cx="542925" cy="533400"/>
            <wp:effectExtent l="0" t="0" r="9525"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8" cstate="print"/>
                    <a:srcRect/>
                    <a:stretch/>
                  </pic:blipFill>
                  <pic:spPr>
                    <a:xfrm>
                      <a:off x="0" y="0"/>
                      <a:ext cx="542925" cy="533400"/>
                    </a:xfrm>
                    <a:prstGeom prst="rect">
                      <a:avLst/>
                    </a:prstGeom>
                  </pic:spPr>
                </pic:pic>
              </a:graphicData>
            </a:graphic>
          </wp:inline>
        </w:drawing>
      </w:r>
    </w:p>
    <w:p w:rsidR="00D952EE" w:rsidRDefault="001526A7">
      <w:pPr>
        <w:widowControl/>
        <w:spacing w:line="585" w:lineRule="atLeast"/>
        <w:jc w:val="center"/>
        <w:rPr>
          <w:rFonts w:ascii="Helvetica" w:hAnsi="Helvetica" w:cs="宋体"/>
          <w:color w:val="3E3E3E"/>
          <w:kern w:val="0"/>
          <w:sz w:val="27"/>
          <w:szCs w:val="27"/>
        </w:rPr>
      </w:pPr>
      <w:r>
        <w:rPr>
          <w:rFonts w:ascii="Helvetica" w:hAnsi="Helvetica" w:cs="宋体"/>
          <w:b/>
          <w:bCs/>
          <w:color w:val="3E3E3E"/>
          <w:kern w:val="0"/>
          <w:sz w:val="30"/>
          <w:szCs w:val="30"/>
        </w:rPr>
        <w:t>关于南京航空航天大学第十</w:t>
      </w:r>
      <w:r>
        <w:rPr>
          <w:rFonts w:ascii="Helvetica" w:hAnsi="Helvetica" w:cs="宋体" w:hint="eastAsia"/>
          <w:b/>
          <w:bCs/>
          <w:color w:val="3E3E3E"/>
          <w:kern w:val="0"/>
          <w:sz w:val="30"/>
          <w:szCs w:val="30"/>
        </w:rPr>
        <w:t>九</w:t>
      </w:r>
      <w:r>
        <w:rPr>
          <w:rFonts w:ascii="Helvetica" w:hAnsi="Helvetica" w:cs="宋体"/>
          <w:b/>
          <w:bCs/>
          <w:color w:val="3E3E3E"/>
          <w:kern w:val="0"/>
          <w:sz w:val="30"/>
          <w:szCs w:val="30"/>
        </w:rPr>
        <w:t>届研究生学术会议稿件征集的通知</w:t>
      </w:r>
    </w:p>
    <w:p w:rsidR="00D952EE" w:rsidRDefault="001526A7" w:rsidP="00FA4AF3">
      <w:pPr>
        <w:widowControl/>
        <w:spacing w:line="405" w:lineRule="atLeast"/>
        <w:jc w:val="left"/>
        <w:rPr>
          <w:rFonts w:ascii="Helvetica" w:hAnsi="Helvetica" w:cs="宋体"/>
          <w:color w:val="3E3E3E"/>
          <w:kern w:val="0"/>
          <w:sz w:val="27"/>
          <w:szCs w:val="27"/>
        </w:rPr>
      </w:pPr>
      <w:r>
        <w:rPr>
          <w:rFonts w:ascii="仿宋_GB2312" w:eastAsia="仿宋_GB2312" w:hAnsi="Helvetica" w:cs="宋体" w:hint="eastAsia"/>
          <w:color w:val="3E3E3E"/>
          <w:kern w:val="0"/>
          <w:sz w:val="24"/>
        </w:rPr>
        <w:t>全体南航及各兄弟院校研究生：</w:t>
      </w:r>
    </w:p>
    <w:p w:rsidR="00D952EE" w:rsidRDefault="00FA4AF3">
      <w:pPr>
        <w:widowControl/>
        <w:spacing w:line="405" w:lineRule="atLeast"/>
        <w:ind w:firstLine="480"/>
        <w:rPr>
          <w:rFonts w:ascii="Helvetica" w:hAnsi="Helvetica" w:cs="宋体"/>
          <w:color w:val="3E3E3E"/>
          <w:kern w:val="0"/>
          <w:sz w:val="27"/>
          <w:szCs w:val="27"/>
        </w:rPr>
      </w:pPr>
      <w:r>
        <w:rPr>
          <w:rFonts w:ascii="仿宋_GB2312" w:eastAsia="仿宋_GB2312" w:hAnsi="Helvetica" w:cs="宋体" w:hint="eastAsia"/>
          <w:color w:val="3E3E3E"/>
          <w:kern w:val="0"/>
          <w:sz w:val="24"/>
        </w:rPr>
        <w:t>为进一步</w:t>
      </w:r>
      <w:r w:rsidR="001526A7">
        <w:rPr>
          <w:rFonts w:ascii="仿宋_GB2312" w:eastAsia="仿宋_GB2312" w:hAnsi="Helvetica" w:cs="宋体" w:hint="eastAsia"/>
          <w:color w:val="3E3E3E"/>
          <w:kern w:val="0"/>
          <w:sz w:val="24"/>
        </w:rPr>
        <w:t>营造浓郁的科学研究和学术研讨的氛围，搭建研究生展示科研成果的平台，培育创新求</w:t>
      </w:r>
      <w:r>
        <w:rPr>
          <w:rFonts w:ascii="仿宋_GB2312" w:eastAsia="仿宋_GB2312" w:hAnsi="Helvetica" w:cs="宋体" w:hint="eastAsia"/>
          <w:color w:val="3E3E3E"/>
          <w:kern w:val="0"/>
          <w:sz w:val="24"/>
        </w:rPr>
        <w:t>实精神，倡导质疑与批判意识，切实提升研究生学术水平和研究能力，同时为增强我校与各兄弟院校间的学术交流，经研究决定召开南京航空航天大学第十九届研究生学术会议。</w:t>
      </w:r>
      <w:r>
        <w:rPr>
          <w:rFonts w:ascii="Helvetica" w:hAnsi="Helvetica" w:cs="宋体"/>
          <w:color w:val="3E3E3E"/>
          <w:kern w:val="0"/>
          <w:sz w:val="27"/>
          <w:szCs w:val="27"/>
        </w:rPr>
        <w:t xml:space="preserve"> </w:t>
      </w:r>
    </w:p>
    <w:p w:rsidR="00FA4AF3" w:rsidRDefault="00FA4AF3" w:rsidP="00FA4AF3">
      <w:pPr>
        <w:widowControl/>
        <w:spacing w:line="405" w:lineRule="atLeast"/>
        <w:jc w:val="right"/>
        <w:rPr>
          <w:rFonts w:ascii="仿宋_GB2312" w:eastAsia="仿宋_GB2312" w:hAnsi="Helvetica" w:cs="宋体"/>
          <w:color w:val="3E3E3E"/>
          <w:kern w:val="0"/>
          <w:sz w:val="24"/>
        </w:rPr>
      </w:pPr>
      <w:r>
        <w:rPr>
          <w:rFonts w:ascii="仿宋_GB2312" w:eastAsia="仿宋_GB2312" w:hAnsi="Helvetica" w:cs="宋体" w:hint="eastAsia"/>
          <w:color w:val="3E3E3E"/>
          <w:kern w:val="0"/>
          <w:sz w:val="24"/>
        </w:rPr>
        <w:t>南京航空航天大学第十九届</w:t>
      </w:r>
    </w:p>
    <w:p w:rsidR="00FA4AF3" w:rsidRDefault="00FA4AF3" w:rsidP="00FA4AF3">
      <w:pPr>
        <w:widowControl/>
        <w:spacing w:line="405" w:lineRule="atLeast"/>
        <w:jc w:val="right"/>
        <w:rPr>
          <w:rFonts w:ascii="Helvetica" w:hAnsi="Helvetica" w:cs="宋体"/>
          <w:color w:val="3E3E3E"/>
          <w:kern w:val="0"/>
          <w:sz w:val="27"/>
          <w:szCs w:val="27"/>
        </w:rPr>
      </w:pPr>
      <w:r>
        <w:rPr>
          <w:rFonts w:ascii="仿宋_GB2312" w:eastAsia="仿宋_GB2312" w:hAnsi="Helvetica" w:cs="宋体" w:hint="eastAsia"/>
          <w:color w:val="3E3E3E"/>
          <w:kern w:val="0"/>
          <w:sz w:val="24"/>
        </w:rPr>
        <w:t>研究生学术会议筹备委员会</w:t>
      </w:r>
    </w:p>
    <w:p w:rsidR="00FA4AF3" w:rsidRDefault="00D00671" w:rsidP="00FA4AF3">
      <w:pPr>
        <w:widowControl/>
        <w:spacing w:line="405" w:lineRule="atLeast"/>
        <w:jc w:val="right"/>
        <w:rPr>
          <w:rFonts w:ascii="仿宋_GB2312" w:eastAsia="仿宋_GB2312" w:hAnsi="Helvetica" w:cs="宋体"/>
          <w:color w:val="3E3E3E"/>
          <w:kern w:val="0"/>
          <w:sz w:val="24"/>
        </w:rPr>
      </w:pPr>
      <w:r>
        <w:rPr>
          <w:rFonts w:ascii="仿宋_GB2312" w:eastAsia="仿宋_GB2312" w:hAnsi="Helvetica" w:cs="宋体" w:hint="eastAsia"/>
          <w:color w:val="3E3E3E"/>
          <w:kern w:val="0"/>
          <w:sz w:val="24"/>
        </w:rPr>
        <w:t>二〇一七年七月三</w:t>
      </w:r>
      <w:r w:rsidR="00FA4AF3">
        <w:rPr>
          <w:rFonts w:ascii="仿宋_GB2312" w:eastAsia="仿宋_GB2312" w:hAnsi="Helvetica" w:cs="宋体" w:hint="eastAsia"/>
          <w:color w:val="3E3E3E"/>
          <w:kern w:val="0"/>
          <w:sz w:val="24"/>
        </w:rPr>
        <w:t>日</w:t>
      </w:r>
    </w:p>
    <w:p w:rsidR="00DA1058" w:rsidRDefault="00DA1058" w:rsidP="00FA4AF3">
      <w:pPr>
        <w:widowControl/>
        <w:spacing w:line="405" w:lineRule="atLeast"/>
        <w:jc w:val="right"/>
        <w:rPr>
          <w:rFonts w:ascii="Helvetica" w:hAnsi="Helvetica" w:cs="宋体"/>
          <w:color w:val="3E3E3E"/>
          <w:kern w:val="0"/>
          <w:sz w:val="27"/>
          <w:szCs w:val="27"/>
        </w:rPr>
      </w:pPr>
    </w:p>
    <w:p w:rsidR="00DA1058" w:rsidRPr="00DA1058" w:rsidRDefault="00DA1058" w:rsidP="00DA1058">
      <w:pPr>
        <w:pStyle w:val="a7"/>
        <w:widowControl/>
        <w:numPr>
          <w:ilvl w:val="0"/>
          <w:numId w:val="2"/>
        </w:numPr>
        <w:spacing w:line="405" w:lineRule="atLeast"/>
        <w:ind w:firstLineChars="0"/>
        <w:rPr>
          <w:rFonts w:ascii="Helvetica" w:hAnsi="Helvetica" w:cs="宋体"/>
          <w:color w:val="3E3E3E"/>
          <w:kern w:val="0"/>
          <w:sz w:val="27"/>
          <w:szCs w:val="27"/>
        </w:rPr>
      </w:pPr>
      <w:r w:rsidRPr="00DA1058">
        <w:rPr>
          <w:rFonts w:ascii="Helvetica" w:hAnsi="Helvetica" w:cs="宋体" w:hint="eastAsia"/>
          <w:color w:val="3E3E3E"/>
          <w:kern w:val="0"/>
          <w:sz w:val="27"/>
          <w:szCs w:val="27"/>
        </w:rPr>
        <w:t>征稿对象</w:t>
      </w:r>
    </w:p>
    <w:p w:rsidR="00DA1058" w:rsidRPr="00DA1058" w:rsidRDefault="00DA1058" w:rsidP="00DA1058">
      <w:pPr>
        <w:pStyle w:val="a7"/>
        <w:widowControl/>
        <w:spacing w:line="405" w:lineRule="atLeast"/>
        <w:ind w:left="720" w:firstLineChars="0" w:firstLine="0"/>
        <w:rPr>
          <w:rFonts w:ascii="Helvetica" w:hAnsi="Helvetica" w:cs="宋体"/>
          <w:color w:val="3E3E3E"/>
          <w:kern w:val="0"/>
          <w:sz w:val="27"/>
          <w:szCs w:val="27"/>
        </w:rPr>
      </w:pPr>
      <w:r>
        <w:rPr>
          <w:rFonts w:ascii="Helvetica" w:hAnsi="Helvetica" w:cs="宋体" w:hint="eastAsia"/>
          <w:color w:val="3E3E3E"/>
          <w:kern w:val="0"/>
          <w:sz w:val="27"/>
          <w:szCs w:val="27"/>
        </w:rPr>
        <w:t>全国高校（含港澳台地区）硕士及博士研究生。</w:t>
      </w:r>
    </w:p>
    <w:p w:rsidR="00D952EE" w:rsidRDefault="00DA1058">
      <w:pPr>
        <w:widowControl/>
        <w:spacing w:line="405" w:lineRule="atLeast"/>
        <w:rPr>
          <w:rFonts w:ascii="Helvetica" w:hAnsi="Helvetica" w:cs="宋体"/>
          <w:color w:val="3E3E3E"/>
          <w:kern w:val="0"/>
          <w:sz w:val="27"/>
          <w:szCs w:val="27"/>
        </w:rPr>
      </w:pPr>
      <w:r>
        <w:rPr>
          <w:rFonts w:ascii="仿宋_GB2312" w:eastAsia="仿宋_GB2312" w:hAnsi="Helvetica" w:cs="宋体" w:hint="eastAsia"/>
          <w:b/>
          <w:bCs/>
          <w:color w:val="3E3E3E"/>
          <w:kern w:val="0"/>
          <w:sz w:val="29"/>
          <w:szCs w:val="29"/>
        </w:rPr>
        <w:t>二</w:t>
      </w:r>
      <w:r w:rsidR="001526A7">
        <w:rPr>
          <w:rFonts w:ascii="仿宋_GB2312" w:eastAsia="仿宋_GB2312" w:hAnsi="Helvetica" w:cs="宋体" w:hint="eastAsia"/>
          <w:b/>
          <w:bCs/>
          <w:color w:val="3E3E3E"/>
          <w:kern w:val="0"/>
          <w:sz w:val="29"/>
          <w:szCs w:val="29"/>
        </w:rPr>
        <w:t>、征稿时间</w:t>
      </w:r>
    </w:p>
    <w:p w:rsidR="00D952EE" w:rsidRDefault="001526A7">
      <w:pPr>
        <w:widowControl/>
        <w:spacing w:line="405" w:lineRule="atLeast"/>
        <w:rPr>
          <w:rFonts w:ascii="Helvetica" w:hAnsi="Helvetica" w:cs="宋体"/>
          <w:color w:val="3E3E3E"/>
          <w:kern w:val="0"/>
          <w:sz w:val="27"/>
          <w:szCs w:val="27"/>
        </w:rPr>
      </w:pPr>
      <w:r>
        <w:rPr>
          <w:rFonts w:ascii="仿宋_GB2312" w:eastAsia="仿宋_GB2312" w:hAnsi="Helvetica" w:cs="宋体" w:hint="eastAsia"/>
          <w:color w:val="FF0000"/>
          <w:kern w:val="0"/>
          <w:sz w:val="24"/>
        </w:rPr>
        <w:t>2017年</w:t>
      </w:r>
      <w:r w:rsidR="001B444F">
        <w:rPr>
          <w:rFonts w:ascii="仿宋_GB2312" w:eastAsia="仿宋_GB2312" w:hAnsi="Helvetica" w:cs="宋体" w:hint="eastAsia"/>
          <w:color w:val="FF0000"/>
          <w:kern w:val="0"/>
          <w:sz w:val="24"/>
        </w:rPr>
        <w:t>7</w:t>
      </w:r>
      <w:r>
        <w:rPr>
          <w:rFonts w:ascii="仿宋_GB2312" w:eastAsia="仿宋_GB2312" w:hAnsi="Helvetica" w:cs="宋体" w:hint="eastAsia"/>
          <w:color w:val="FF0000"/>
          <w:kern w:val="0"/>
          <w:sz w:val="24"/>
        </w:rPr>
        <w:t>月</w:t>
      </w:r>
      <w:r w:rsidR="001B444F">
        <w:rPr>
          <w:rFonts w:ascii="仿宋_GB2312" w:eastAsia="仿宋_GB2312" w:hAnsi="Helvetica" w:cs="宋体" w:hint="eastAsia"/>
          <w:color w:val="FF0000"/>
          <w:kern w:val="0"/>
          <w:sz w:val="24"/>
        </w:rPr>
        <w:t>3</w:t>
      </w:r>
      <w:r>
        <w:rPr>
          <w:rFonts w:ascii="仿宋_GB2312" w:eastAsia="仿宋_GB2312" w:hAnsi="Helvetica" w:cs="宋体" w:hint="eastAsia"/>
          <w:color w:val="FF0000"/>
          <w:kern w:val="0"/>
          <w:sz w:val="24"/>
        </w:rPr>
        <w:t>日起至2017年9月30日，9月30日以后所有稿件一律不予录用。</w:t>
      </w:r>
    </w:p>
    <w:p w:rsidR="00D952EE" w:rsidRDefault="00DA1058">
      <w:pPr>
        <w:widowControl/>
        <w:spacing w:line="405" w:lineRule="atLeast"/>
        <w:rPr>
          <w:rFonts w:ascii="Helvetica" w:hAnsi="Helvetica" w:cs="宋体"/>
          <w:color w:val="3E3E3E"/>
          <w:kern w:val="0"/>
          <w:sz w:val="27"/>
          <w:szCs w:val="27"/>
        </w:rPr>
      </w:pPr>
      <w:r>
        <w:rPr>
          <w:rFonts w:ascii="仿宋_GB2312" w:eastAsia="仿宋_GB2312" w:hAnsi="Helvetica" w:cs="宋体" w:hint="eastAsia"/>
          <w:b/>
          <w:bCs/>
          <w:color w:val="3E3E3E"/>
          <w:kern w:val="0"/>
          <w:sz w:val="29"/>
          <w:szCs w:val="29"/>
        </w:rPr>
        <w:t>三</w:t>
      </w:r>
      <w:r w:rsidR="001526A7">
        <w:rPr>
          <w:rFonts w:ascii="仿宋_GB2312" w:eastAsia="仿宋_GB2312" w:hAnsi="Helvetica" w:cs="宋体" w:hint="eastAsia"/>
          <w:b/>
          <w:bCs/>
          <w:color w:val="3E3E3E"/>
          <w:kern w:val="0"/>
          <w:sz w:val="29"/>
          <w:szCs w:val="29"/>
        </w:rPr>
        <w:t>、征稿范围</w:t>
      </w:r>
    </w:p>
    <w:p w:rsidR="00D952EE" w:rsidRDefault="001526A7">
      <w:pPr>
        <w:widowControl/>
        <w:spacing w:line="405" w:lineRule="atLeast"/>
        <w:ind w:firstLine="480"/>
        <w:rPr>
          <w:rFonts w:ascii="Helvetica" w:hAnsi="Helvetica" w:cs="宋体"/>
          <w:color w:val="3E3E3E"/>
          <w:kern w:val="0"/>
          <w:sz w:val="27"/>
          <w:szCs w:val="27"/>
        </w:rPr>
      </w:pPr>
      <w:r>
        <w:rPr>
          <w:rFonts w:ascii="仿宋_GB2312" w:eastAsia="仿宋_GB2312" w:hAnsi="Helvetica" w:cs="宋体" w:hint="eastAsia"/>
          <w:color w:val="3E3E3E"/>
          <w:kern w:val="0"/>
          <w:sz w:val="24"/>
        </w:rPr>
        <w:t>本次学术会议投稿论文范围不限，论文主题及内容不限，工、管、理、经、文、法、哲、艺术等均可。</w:t>
      </w:r>
    </w:p>
    <w:p w:rsidR="00D952EE" w:rsidRDefault="00D952EE">
      <w:pPr>
        <w:widowControl/>
        <w:spacing w:line="405" w:lineRule="atLeast"/>
        <w:ind w:firstLine="480"/>
        <w:rPr>
          <w:rFonts w:ascii="Helvetica" w:hAnsi="Helvetica" w:cs="宋体"/>
          <w:color w:val="3E3E3E"/>
          <w:kern w:val="0"/>
          <w:sz w:val="27"/>
          <w:szCs w:val="27"/>
        </w:rPr>
      </w:pPr>
    </w:p>
    <w:p w:rsidR="00D952EE" w:rsidRDefault="00DA1058">
      <w:pPr>
        <w:widowControl/>
        <w:spacing w:line="405" w:lineRule="atLeast"/>
        <w:rPr>
          <w:rFonts w:ascii="Helvetica" w:hAnsi="Helvetica" w:cs="宋体"/>
          <w:color w:val="3E3E3E"/>
          <w:kern w:val="0"/>
          <w:sz w:val="27"/>
          <w:szCs w:val="27"/>
        </w:rPr>
      </w:pPr>
      <w:r>
        <w:rPr>
          <w:rFonts w:ascii="仿宋_GB2312" w:eastAsia="仿宋_GB2312" w:hAnsi="Helvetica" w:cs="宋体" w:hint="eastAsia"/>
          <w:b/>
          <w:bCs/>
          <w:color w:val="3E3E3E"/>
          <w:kern w:val="0"/>
          <w:sz w:val="29"/>
          <w:szCs w:val="29"/>
        </w:rPr>
        <w:t>四、投稿须知</w:t>
      </w:r>
    </w:p>
    <w:p w:rsidR="00D952EE" w:rsidRDefault="001526A7">
      <w:pPr>
        <w:widowControl/>
        <w:spacing w:line="405" w:lineRule="atLeast"/>
        <w:ind w:firstLine="480"/>
        <w:rPr>
          <w:rFonts w:ascii="Helvetica" w:hAnsi="Helvetica" w:cs="宋体"/>
          <w:color w:val="3E3E3E"/>
          <w:kern w:val="0"/>
          <w:sz w:val="27"/>
          <w:szCs w:val="27"/>
        </w:rPr>
      </w:pPr>
      <w:r>
        <w:rPr>
          <w:rFonts w:ascii="仿宋_GB2312" w:eastAsia="仿宋_GB2312" w:hAnsi="Helvetica" w:cs="宋体" w:hint="eastAsia"/>
          <w:color w:val="3E3E3E"/>
          <w:kern w:val="0"/>
          <w:sz w:val="24"/>
        </w:rPr>
        <w:t>本次学术会议征稿采用网上投稿，采用正文、个人信息分开上交的方式。论文具体格式要求参照附件1。文档格式要求为*.doc,</w:t>
      </w:r>
      <w:r>
        <w:rPr>
          <w:rFonts w:ascii="仿宋_GB2312" w:eastAsia="仿宋_GB2312" w:hAnsi="Helvetica" w:cs="宋体" w:hint="eastAsia"/>
          <w:color w:val="FF0000"/>
          <w:kern w:val="0"/>
          <w:sz w:val="24"/>
        </w:rPr>
        <w:t>谢绝*.</w:t>
      </w:r>
      <w:proofErr w:type="spellStart"/>
      <w:r>
        <w:rPr>
          <w:rFonts w:ascii="仿宋_GB2312" w:eastAsia="仿宋_GB2312" w:hAnsi="Helvetica" w:cs="宋体" w:hint="eastAsia"/>
          <w:color w:val="FF0000"/>
          <w:kern w:val="0"/>
          <w:sz w:val="24"/>
        </w:rPr>
        <w:t>pdf</w:t>
      </w:r>
      <w:proofErr w:type="spellEnd"/>
      <w:r>
        <w:rPr>
          <w:rFonts w:ascii="仿宋_GB2312" w:eastAsia="仿宋_GB2312" w:hAnsi="Helvetica" w:cs="宋体" w:hint="eastAsia"/>
          <w:color w:val="FF0000"/>
          <w:kern w:val="0"/>
          <w:sz w:val="24"/>
        </w:rPr>
        <w:t xml:space="preserve"> 及*.</w:t>
      </w:r>
      <w:proofErr w:type="spellStart"/>
      <w:r>
        <w:rPr>
          <w:rFonts w:ascii="仿宋_GB2312" w:eastAsia="仿宋_GB2312" w:hAnsi="Helvetica" w:cs="宋体" w:hint="eastAsia"/>
          <w:color w:val="FF0000"/>
          <w:kern w:val="0"/>
          <w:sz w:val="24"/>
        </w:rPr>
        <w:t>docx</w:t>
      </w:r>
      <w:proofErr w:type="spellEnd"/>
      <w:r>
        <w:rPr>
          <w:rFonts w:ascii="仿宋_GB2312" w:eastAsia="仿宋_GB2312" w:hAnsi="Helvetica" w:cs="宋体" w:hint="eastAsia"/>
          <w:color w:val="FF0000"/>
          <w:kern w:val="0"/>
          <w:sz w:val="24"/>
        </w:rPr>
        <w:t>等格式</w:t>
      </w:r>
      <w:r>
        <w:rPr>
          <w:rFonts w:ascii="仿宋_GB2312" w:eastAsia="仿宋_GB2312" w:hAnsi="Helvetica" w:cs="宋体" w:hint="eastAsia"/>
          <w:color w:val="3E3E3E"/>
          <w:kern w:val="0"/>
          <w:sz w:val="24"/>
        </w:rPr>
        <w:t>，文件名为论文题目。在正文中不得出现作者个人信息，论文作者署名、英文摘要署名、基金项目以及作者简介都必须以“*</w:t>
      </w:r>
      <w:r>
        <w:rPr>
          <w:rFonts w:ascii="宋体" w:hAnsi="宋体" w:cs="宋体" w:hint="eastAsia"/>
          <w:color w:val="3E3E3E"/>
          <w:kern w:val="0"/>
          <w:sz w:val="24"/>
        </w:rPr>
        <w:t>”</w:t>
      </w:r>
      <w:r>
        <w:rPr>
          <w:rFonts w:ascii="仿宋_GB2312" w:eastAsia="仿宋_GB2312" w:hAnsi="Helvetica" w:cs="宋体" w:hint="eastAsia"/>
          <w:color w:val="3E3E3E"/>
          <w:kern w:val="0"/>
          <w:sz w:val="24"/>
        </w:rPr>
        <w:t>（空白或其他字符皆可）代替。不符合上述要求的论文将作退回处理。个人信息包括学院、专业、姓名、题目、导师、手机号码、Email，正确格式见附件2。文档格式要求为*.</w:t>
      </w:r>
      <w:proofErr w:type="spellStart"/>
      <w:r>
        <w:rPr>
          <w:rFonts w:ascii="仿宋_GB2312" w:eastAsia="仿宋_GB2312" w:hAnsi="Helvetica" w:cs="宋体" w:hint="eastAsia"/>
          <w:color w:val="3E3E3E"/>
          <w:kern w:val="0"/>
          <w:sz w:val="24"/>
        </w:rPr>
        <w:t>xls</w:t>
      </w:r>
      <w:proofErr w:type="spellEnd"/>
      <w:r>
        <w:rPr>
          <w:rFonts w:ascii="仿宋_GB2312" w:eastAsia="仿宋_GB2312" w:hAnsi="Helvetica" w:cs="宋体" w:hint="eastAsia"/>
          <w:color w:val="3E3E3E"/>
          <w:kern w:val="0"/>
          <w:sz w:val="24"/>
        </w:rPr>
        <w:t>。文件名为论文题目。</w:t>
      </w:r>
    </w:p>
    <w:p w:rsidR="00DA1058" w:rsidRPr="00DA1058" w:rsidRDefault="00DA1058" w:rsidP="00DA1058">
      <w:pPr>
        <w:widowControl/>
        <w:spacing w:line="405" w:lineRule="atLeast"/>
        <w:rPr>
          <w:rFonts w:ascii="仿宋_GB2312" w:eastAsia="仿宋_GB2312" w:hAnsi="Helvetica" w:cs="宋体"/>
          <w:b/>
          <w:bCs/>
          <w:color w:val="3E3E3E"/>
          <w:kern w:val="0"/>
          <w:sz w:val="29"/>
          <w:szCs w:val="29"/>
        </w:rPr>
      </w:pPr>
      <w:r w:rsidRPr="00DA1058">
        <w:rPr>
          <w:rFonts w:ascii="仿宋_GB2312" w:eastAsia="仿宋_GB2312" w:hAnsi="Helvetica" w:cs="宋体" w:hint="eastAsia"/>
          <w:b/>
          <w:bCs/>
          <w:color w:val="3E3E3E"/>
          <w:kern w:val="0"/>
          <w:sz w:val="29"/>
          <w:szCs w:val="29"/>
        </w:rPr>
        <w:t>五、投稿方式</w:t>
      </w:r>
    </w:p>
    <w:p w:rsidR="00D952EE" w:rsidRDefault="000D5482" w:rsidP="000D5482">
      <w:pPr>
        <w:widowControl/>
        <w:spacing w:line="405" w:lineRule="atLeast"/>
        <w:ind w:firstLine="480"/>
        <w:rPr>
          <w:rFonts w:ascii="仿宋_GB2312" w:eastAsia="仿宋_GB2312" w:hAnsi="Helvetica" w:cs="宋体"/>
          <w:color w:val="3E3E3E"/>
          <w:kern w:val="0"/>
          <w:sz w:val="24"/>
        </w:rPr>
      </w:pPr>
      <w:r w:rsidRPr="000D5482">
        <w:rPr>
          <w:rFonts w:ascii="仿宋_GB2312" w:eastAsia="仿宋_GB2312" w:hAnsi="Helvetica" w:cs="宋体" w:hint="eastAsia"/>
          <w:color w:val="3E3E3E"/>
          <w:kern w:val="0"/>
          <w:sz w:val="24"/>
        </w:rPr>
        <w:lastRenderedPageBreak/>
        <w:t>为了提高工作效率，改善服务质量，缩短审稿周期，同时最大限度地确保评审工作做到公平、公正，本次会议论文投稿按学院投稿。正文(格式要求请见附件1)发送至各单位邮箱1，个人信息（见附件2）发送至各单位邮箱2。具体邮箱安排如下：</w:t>
      </w:r>
    </w:p>
    <w:tbl>
      <w:tblPr>
        <w:tblW w:w="9238" w:type="dxa"/>
        <w:tblInd w:w="108" w:type="dxa"/>
        <w:tblCellMar>
          <w:left w:w="0" w:type="dxa"/>
          <w:right w:w="0" w:type="dxa"/>
        </w:tblCellMar>
        <w:tblLook w:val="04A0" w:firstRow="1" w:lastRow="0" w:firstColumn="1" w:lastColumn="0" w:noHBand="0" w:noVBand="1"/>
      </w:tblPr>
      <w:tblGrid>
        <w:gridCol w:w="3194"/>
        <w:gridCol w:w="3066"/>
        <w:gridCol w:w="2978"/>
      </w:tblGrid>
      <w:tr w:rsidR="000D5482" w:rsidRPr="000D5482" w:rsidTr="00691E8E">
        <w:trPr>
          <w:trHeight w:val="236"/>
        </w:trPr>
        <w:tc>
          <w:tcPr>
            <w:tcW w:w="3194"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hideMark/>
          </w:tcPr>
          <w:p w:rsidR="000D5482" w:rsidRPr="000D5482" w:rsidRDefault="000D5482" w:rsidP="000D5482">
            <w:pPr>
              <w:widowControl/>
              <w:spacing w:line="405" w:lineRule="atLeast"/>
              <w:ind w:firstLine="480"/>
              <w:rPr>
                <w:rFonts w:ascii="仿宋_GB2312" w:eastAsia="仿宋_GB2312" w:hAnsi="Helvetica" w:cs="宋体"/>
                <w:color w:val="3E3E3E"/>
                <w:kern w:val="0"/>
                <w:sz w:val="24"/>
              </w:rPr>
            </w:pPr>
            <w:r w:rsidRPr="000D5482">
              <w:rPr>
                <w:rFonts w:ascii="仿宋_GB2312" w:eastAsia="仿宋_GB2312" w:hAnsi="Helvetica" w:cs="宋体" w:hint="eastAsia"/>
                <w:color w:val="3E3E3E"/>
                <w:kern w:val="0"/>
                <w:sz w:val="24"/>
              </w:rPr>
              <w:t>单</w:t>
            </w:r>
            <w:r w:rsidRPr="000D5482">
              <w:rPr>
                <w:rFonts w:ascii="仿宋_GB2312" w:eastAsia="仿宋_GB2312" w:hAnsi="Helvetica" w:cs="宋体" w:hint="eastAsia"/>
                <w:color w:val="3E3E3E"/>
                <w:kern w:val="0"/>
                <w:sz w:val="24"/>
              </w:rPr>
              <w:t>  </w:t>
            </w:r>
            <w:r w:rsidRPr="000D5482">
              <w:rPr>
                <w:rFonts w:ascii="仿宋_GB2312" w:eastAsia="仿宋_GB2312" w:hAnsi="Helvetica" w:cs="宋体" w:hint="eastAsia"/>
                <w:color w:val="3E3E3E"/>
                <w:kern w:val="0"/>
                <w:sz w:val="24"/>
              </w:rPr>
              <w:t>位</w:t>
            </w:r>
          </w:p>
        </w:tc>
        <w:tc>
          <w:tcPr>
            <w:tcW w:w="3066"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rFonts w:ascii="Calibri" w:hAnsi="Calibri"/>
                <w:szCs w:val="22"/>
              </w:rPr>
            </w:pPr>
            <w:r w:rsidRPr="000D5482">
              <w:rPr>
                <w:rFonts w:ascii="Calibri" w:hAnsi="Calibri" w:hint="eastAsia"/>
                <w:szCs w:val="22"/>
              </w:rPr>
              <w:t>正文投递邮箱</w:t>
            </w:r>
          </w:p>
        </w:tc>
        <w:tc>
          <w:tcPr>
            <w:tcW w:w="2978"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rFonts w:ascii="Calibri" w:hAnsi="Calibri"/>
                <w:szCs w:val="22"/>
              </w:rPr>
            </w:pPr>
            <w:r w:rsidRPr="000D5482">
              <w:rPr>
                <w:rFonts w:ascii="Calibri" w:hAnsi="Calibri" w:hint="eastAsia"/>
                <w:szCs w:val="22"/>
              </w:rPr>
              <w:t>个人信息投递邮箱</w:t>
            </w:r>
          </w:p>
        </w:tc>
      </w:tr>
      <w:tr w:rsidR="000D5482" w:rsidRPr="000D5482" w:rsidTr="00691E8E">
        <w:trPr>
          <w:trHeight w:val="236"/>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9" w:history="1">
              <w:r w:rsidR="000D5482" w:rsidRPr="000D5482">
                <w:rPr>
                  <w:rFonts w:ascii="仿宋_GB2312" w:eastAsia="仿宋_GB2312" w:hAnsi="Helvetica" w:cs="宋体" w:hint="eastAsia"/>
                  <w:color w:val="3E3E3E"/>
                  <w:kern w:val="0"/>
                  <w:sz w:val="24"/>
                </w:rPr>
                <w:t>航空宇航学院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aero1_nuaa@163.com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aero2_nuaa@163.com</w:t>
            </w:r>
          </w:p>
        </w:tc>
      </w:tr>
      <w:tr w:rsidR="000D5482" w:rsidRPr="000D5482" w:rsidTr="00691E8E">
        <w:trPr>
          <w:trHeight w:val="236"/>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10" w:history="1">
              <w:r w:rsidR="000D5482" w:rsidRPr="000D5482">
                <w:rPr>
                  <w:rFonts w:ascii="仿宋_GB2312" w:eastAsia="仿宋_GB2312" w:hAnsi="Helvetica" w:cs="宋体" w:hint="eastAsia"/>
                  <w:color w:val="3E3E3E"/>
                  <w:kern w:val="0"/>
                  <w:sz w:val="24"/>
                </w:rPr>
                <w:t>能源与动力学院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cepe1_nuaa@163.com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cepe2_nuaa@163.com</w:t>
            </w:r>
          </w:p>
        </w:tc>
      </w:tr>
      <w:tr w:rsidR="000D5482" w:rsidRPr="000D5482" w:rsidTr="00691E8E">
        <w:trPr>
          <w:trHeight w:val="236"/>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11" w:history="1">
              <w:r w:rsidR="000D5482" w:rsidRPr="000D5482">
                <w:rPr>
                  <w:rFonts w:ascii="仿宋_GB2312" w:eastAsia="仿宋_GB2312" w:hAnsi="Helvetica" w:cs="宋体" w:hint="eastAsia"/>
                  <w:color w:val="3E3E3E"/>
                  <w:kern w:val="0"/>
                  <w:sz w:val="24"/>
                </w:rPr>
                <w:t>自动化学院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cae1_nuaa@163.com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cae2_nuaa@163.com</w:t>
            </w:r>
          </w:p>
        </w:tc>
      </w:tr>
      <w:tr w:rsidR="000D5482" w:rsidRPr="000D5482" w:rsidTr="00691E8E">
        <w:trPr>
          <w:trHeight w:val="228"/>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12" w:history="1">
              <w:r w:rsidR="000D5482" w:rsidRPr="000D5482">
                <w:rPr>
                  <w:rFonts w:ascii="仿宋_GB2312" w:eastAsia="仿宋_GB2312" w:hAnsi="Helvetica" w:cs="宋体" w:hint="eastAsia"/>
                  <w:color w:val="3E3E3E"/>
                  <w:kern w:val="0"/>
                  <w:sz w:val="24"/>
                </w:rPr>
                <w:t>电子信息工程学院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ceie1_nuaa@163.com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ceie2_nuaa@163.com</w:t>
            </w:r>
          </w:p>
        </w:tc>
      </w:tr>
      <w:tr w:rsidR="000D5482" w:rsidRPr="000D5482" w:rsidTr="00691E8E">
        <w:trPr>
          <w:trHeight w:val="236"/>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13" w:history="1">
              <w:r w:rsidR="000D5482" w:rsidRPr="000D5482">
                <w:rPr>
                  <w:rFonts w:ascii="仿宋_GB2312" w:eastAsia="仿宋_GB2312" w:hAnsi="Helvetica" w:cs="宋体" w:hint="eastAsia"/>
                  <w:color w:val="3E3E3E"/>
                  <w:kern w:val="0"/>
                  <w:sz w:val="24"/>
                </w:rPr>
                <w:t>机电学院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cmee1_nuaa@163.com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cmee2_nuaa@163.com</w:t>
            </w:r>
          </w:p>
        </w:tc>
      </w:tr>
      <w:tr w:rsidR="000D5482" w:rsidRPr="000D5482" w:rsidTr="00691E8E">
        <w:trPr>
          <w:trHeight w:val="236"/>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14" w:history="1">
              <w:r w:rsidR="000D5482" w:rsidRPr="000D5482">
                <w:rPr>
                  <w:rFonts w:ascii="仿宋_GB2312" w:eastAsia="仿宋_GB2312" w:hAnsi="Helvetica" w:cs="宋体" w:hint="eastAsia"/>
                  <w:color w:val="3E3E3E"/>
                  <w:kern w:val="0"/>
                  <w:sz w:val="24"/>
                </w:rPr>
                <w:t>材料科学与技术学院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msc1_nuaa@163.com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msc2_nuaa@163.com</w:t>
            </w:r>
          </w:p>
        </w:tc>
      </w:tr>
      <w:tr w:rsidR="000D5482" w:rsidRPr="000D5482" w:rsidTr="00691E8E">
        <w:trPr>
          <w:trHeight w:val="236"/>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15" w:history="1">
              <w:r w:rsidR="000D5482" w:rsidRPr="000D5482">
                <w:rPr>
                  <w:rFonts w:ascii="仿宋_GB2312" w:eastAsia="仿宋_GB2312" w:hAnsi="Helvetica" w:cs="宋体" w:hint="eastAsia"/>
                  <w:color w:val="3E3E3E"/>
                  <w:kern w:val="0"/>
                  <w:sz w:val="24"/>
                </w:rPr>
                <w:t>民航学院(飞行学院)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cca1_nuaa@163.com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cca2_nuaa@163.com</w:t>
            </w:r>
          </w:p>
        </w:tc>
      </w:tr>
      <w:tr w:rsidR="000D5482" w:rsidRPr="000D5482" w:rsidTr="00691E8E">
        <w:trPr>
          <w:trHeight w:val="236"/>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16" w:history="1">
              <w:r w:rsidR="000D5482" w:rsidRPr="000D5482">
                <w:rPr>
                  <w:rFonts w:ascii="仿宋_GB2312" w:eastAsia="仿宋_GB2312" w:hAnsi="Helvetica" w:cs="宋体" w:hint="eastAsia"/>
                  <w:color w:val="3E3E3E"/>
                  <w:kern w:val="0"/>
                  <w:sz w:val="24"/>
                </w:rPr>
                <w:t>理学院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science1_nuaa@163.com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science2_nuaa@163.com</w:t>
            </w:r>
          </w:p>
        </w:tc>
      </w:tr>
      <w:tr w:rsidR="000D5482" w:rsidRPr="000D5482" w:rsidTr="00691E8E">
        <w:trPr>
          <w:trHeight w:val="236"/>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17" w:history="1">
              <w:r w:rsidR="000D5482" w:rsidRPr="000D5482">
                <w:rPr>
                  <w:rFonts w:ascii="仿宋_GB2312" w:eastAsia="仿宋_GB2312" w:hAnsi="Helvetica" w:cs="宋体" w:hint="eastAsia"/>
                  <w:color w:val="3E3E3E"/>
                  <w:kern w:val="0"/>
                  <w:sz w:val="24"/>
                </w:rPr>
                <w:t>经济与管理学院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cem1_nuaa@163.com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cem2_nuaa@163.com</w:t>
            </w:r>
          </w:p>
        </w:tc>
      </w:tr>
      <w:tr w:rsidR="000D5482" w:rsidRPr="000D5482" w:rsidTr="00691E8E">
        <w:trPr>
          <w:trHeight w:val="236"/>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18" w:history="1">
              <w:r w:rsidR="000D5482" w:rsidRPr="000D5482">
                <w:rPr>
                  <w:rFonts w:ascii="仿宋_GB2312" w:eastAsia="仿宋_GB2312" w:hAnsi="Helvetica" w:cs="宋体" w:hint="eastAsia"/>
                  <w:color w:val="3E3E3E"/>
                  <w:kern w:val="0"/>
                  <w:sz w:val="24"/>
                </w:rPr>
                <w:t>人文与社会科学学院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rw1_nuaa@163.com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rw2_nuaa@163.com</w:t>
            </w:r>
          </w:p>
        </w:tc>
      </w:tr>
      <w:tr w:rsidR="000D5482" w:rsidRPr="000D5482" w:rsidTr="00691E8E">
        <w:trPr>
          <w:trHeight w:val="236"/>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19" w:history="1">
              <w:r w:rsidR="000D5482" w:rsidRPr="000D5482">
                <w:rPr>
                  <w:rFonts w:ascii="仿宋_GB2312" w:eastAsia="仿宋_GB2312" w:hAnsi="Helvetica" w:cs="宋体" w:hint="eastAsia"/>
                  <w:color w:val="3E3E3E"/>
                  <w:kern w:val="0"/>
                  <w:sz w:val="24"/>
                </w:rPr>
                <w:t>艺术学院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ysxy1_nuaa@163.com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ysxy2_nuaa@163.com</w:t>
            </w:r>
          </w:p>
        </w:tc>
      </w:tr>
      <w:tr w:rsidR="000D5482" w:rsidRPr="000D5482" w:rsidTr="00691E8E">
        <w:trPr>
          <w:trHeight w:val="236"/>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20" w:history="1">
              <w:r w:rsidR="000D5482" w:rsidRPr="000D5482">
                <w:rPr>
                  <w:rFonts w:ascii="仿宋_GB2312" w:eastAsia="仿宋_GB2312" w:hAnsi="Helvetica" w:cs="宋体" w:hint="eastAsia"/>
                  <w:color w:val="3E3E3E"/>
                  <w:kern w:val="0"/>
                  <w:sz w:val="24"/>
                </w:rPr>
                <w:t>外国语学院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cfl1_nuaa@163.com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cfl2_nuaa@163.com</w:t>
            </w:r>
          </w:p>
        </w:tc>
      </w:tr>
      <w:tr w:rsidR="000D5482" w:rsidRPr="000D5482" w:rsidTr="00691E8E">
        <w:trPr>
          <w:trHeight w:val="236"/>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21" w:history="1">
              <w:r w:rsidR="000D5482" w:rsidRPr="000D5482">
                <w:rPr>
                  <w:rFonts w:ascii="仿宋_GB2312" w:eastAsia="仿宋_GB2312" w:hAnsi="Helvetica" w:cs="宋体" w:hint="eastAsia"/>
                  <w:color w:val="3E3E3E"/>
                  <w:kern w:val="0"/>
                  <w:sz w:val="24"/>
                </w:rPr>
                <w:t>航天学院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astro1_nuaa@163.com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astro2_nuaa@163.com</w:t>
            </w:r>
          </w:p>
        </w:tc>
      </w:tr>
      <w:tr w:rsidR="000D5482" w:rsidRPr="000D5482" w:rsidTr="00691E8E">
        <w:trPr>
          <w:trHeight w:val="236"/>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22" w:history="1">
              <w:r w:rsidR="000D5482" w:rsidRPr="000D5482">
                <w:rPr>
                  <w:rFonts w:ascii="仿宋_GB2312" w:eastAsia="仿宋_GB2312" w:hAnsi="Helvetica" w:cs="宋体" w:hint="eastAsia"/>
                  <w:color w:val="3E3E3E"/>
                  <w:kern w:val="0"/>
                  <w:sz w:val="24"/>
                </w:rPr>
                <w:t>计算机科学与技术学院</w:t>
              </w:r>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cs1_nuaa@163.com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0D5482" w:rsidP="000D5482">
            <w:pPr>
              <w:ind w:left="420"/>
              <w:jc w:val="left"/>
              <w:rPr>
                <w:szCs w:val="22"/>
              </w:rPr>
            </w:pPr>
            <w:r w:rsidRPr="000D5482">
              <w:rPr>
                <w:szCs w:val="22"/>
              </w:rPr>
              <w:t>cs2_nuaa@163.com</w:t>
            </w:r>
          </w:p>
        </w:tc>
      </w:tr>
      <w:tr w:rsidR="000D5482" w:rsidRPr="000D5482" w:rsidTr="00691E8E">
        <w:trPr>
          <w:trHeight w:val="43"/>
        </w:trPr>
        <w:tc>
          <w:tcPr>
            <w:tcW w:w="3194"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947A27" w:rsidP="000D5482">
            <w:pPr>
              <w:widowControl/>
              <w:spacing w:line="405" w:lineRule="atLeast"/>
              <w:ind w:firstLine="480"/>
              <w:rPr>
                <w:rFonts w:ascii="仿宋_GB2312" w:eastAsia="仿宋_GB2312" w:hAnsi="Helvetica" w:cs="宋体"/>
                <w:color w:val="3E3E3E"/>
                <w:kern w:val="0"/>
                <w:sz w:val="24"/>
              </w:rPr>
            </w:pPr>
            <w:hyperlink r:id="rId23" w:history="1">
              <w:proofErr w:type="gramStart"/>
              <w:r w:rsidR="000D5482" w:rsidRPr="000D5482">
                <w:rPr>
                  <w:rFonts w:ascii="仿宋_GB2312" w:eastAsia="仿宋_GB2312" w:hAnsi="Helvetica" w:cs="宋体" w:hint="eastAsia"/>
                  <w:color w:val="3E3E3E"/>
                  <w:kern w:val="0"/>
                  <w:sz w:val="24"/>
                </w:rPr>
                <w:t>校外</w:t>
              </w:r>
              <w:proofErr w:type="gramEnd"/>
            </w:hyperlink>
          </w:p>
        </w:tc>
        <w:tc>
          <w:tcPr>
            <w:tcW w:w="3066"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hideMark/>
          </w:tcPr>
          <w:p w:rsidR="000D5482" w:rsidRPr="000D5482" w:rsidRDefault="00167069" w:rsidP="000D5482">
            <w:pPr>
              <w:ind w:left="420"/>
              <w:jc w:val="left"/>
              <w:rPr>
                <w:szCs w:val="22"/>
              </w:rPr>
            </w:pPr>
            <w:r>
              <w:rPr>
                <w:rFonts w:hint="eastAsia"/>
              </w:rPr>
              <w:t>nuaa_out1</w:t>
            </w:r>
            <w:r w:rsidR="000D5482" w:rsidRPr="000D5482">
              <w:rPr>
                <w:szCs w:val="22"/>
              </w:rPr>
              <w:t>@163.com</w:t>
            </w:r>
          </w:p>
        </w:tc>
        <w:tc>
          <w:tcPr>
            <w:tcW w:w="2978"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5482" w:rsidRPr="000D5482" w:rsidRDefault="00167069" w:rsidP="000D5482">
            <w:pPr>
              <w:ind w:left="420"/>
              <w:jc w:val="left"/>
              <w:rPr>
                <w:szCs w:val="22"/>
              </w:rPr>
            </w:pPr>
            <w:r>
              <w:rPr>
                <w:rFonts w:hint="eastAsia"/>
              </w:rPr>
              <w:t>nuaa_out2</w:t>
            </w:r>
            <w:r w:rsidR="000D5482" w:rsidRPr="000D5482">
              <w:rPr>
                <w:szCs w:val="22"/>
              </w:rPr>
              <w:t>@163.com</w:t>
            </w:r>
          </w:p>
        </w:tc>
      </w:tr>
    </w:tbl>
    <w:p w:rsidR="000D5482" w:rsidRPr="000D5482" w:rsidRDefault="000D5482" w:rsidP="000D5482">
      <w:pPr>
        <w:widowControl/>
        <w:spacing w:line="405" w:lineRule="atLeast"/>
        <w:rPr>
          <w:rFonts w:ascii="仿宋_GB2312" w:eastAsia="仿宋_GB2312" w:hAnsi="Helvetica" w:cs="宋体"/>
          <w:color w:val="3E3E3E"/>
          <w:kern w:val="0"/>
          <w:sz w:val="24"/>
        </w:rPr>
      </w:pPr>
    </w:p>
    <w:p w:rsidR="00D952EE" w:rsidRDefault="00DA1058">
      <w:pPr>
        <w:widowControl/>
        <w:spacing w:line="405" w:lineRule="atLeast"/>
        <w:rPr>
          <w:rFonts w:ascii="Helvetica" w:hAnsi="Helvetica" w:cs="宋体"/>
          <w:color w:val="3E3E3E"/>
          <w:kern w:val="0"/>
          <w:sz w:val="27"/>
          <w:szCs w:val="27"/>
        </w:rPr>
      </w:pPr>
      <w:r>
        <w:rPr>
          <w:rFonts w:ascii="仿宋_GB2312" w:eastAsia="仿宋_GB2312" w:hAnsi="Helvetica" w:cs="宋体" w:hint="eastAsia"/>
          <w:b/>
          <w:bCs/>
          <w:color w:val="3E3E3E"/>
          <w:kern w:val="0"/>
          <w:sz w:val="29"/>
          <w:szCs w:val="29"/>
        </w:rPr>
        <w:t>六</w:t>
      </w:r>
      <w:r w:rsidR="001526A7">
        <w:rPr>
          <w:rFonts w:ascii="仿宋_GB2312" w:eastAsia="仿宋_GB2312" w:hAnsi="Helvetica" w:cs="宋体" w:hint="eastAsia"/>
          <w:b/>
          <w:bCs/>
          <w:color w:val="3E3E3E"/>
          <w:kern w:val="0"/>
          <w:sz w:val="29"/>
          <w:szCs w:val="29"/>
        </w:rPr>
        <w:t>、评审及表彰办法</w:t>
      </w:r>
    </w:p>
    <w:p w:rsidR="00D952EE" w:rsidRDefault="001526A7">
      <w:pPr>
        <w:widowControl/>
        <w:spacing w:line="405" w:lineRule="atLeast"/>
        <w:ind w:firstLine="480"/>
        <w:rPr>
          <w:rFonts w:ascii="Helvetica" w:hAnsi="Helvetica" w:cs="宋体"/>
          <w:color w:val="3E3E3E"/>
          <w:kern w:val="0"/>
          <w:sz w:val="27"/>
          <w:szCs w:val="27"/>
        </w:rPr>
      </w:pPr>
      <w:r>
        <w:rPr>
          <w:rFonts w:ascii="仿宋_GB2312" w:eastAsia="仿宋_GB2312" w:hAnsi="Helvetica" w:cs="宋体" w:hint="eastAsia"/>
          <w:color w:val="3E3E3E"/>
          <w:kern w:val="0"/>
          <w:sz w:val="24"/>
        </w:rPr>
        <w:t>学术论文的申报、评审是一项严肃、严谨的工作，一定要坚持标准，严防学术腐败，力求真实地反映研究生的学术研究水平。为确保研究生学术会议的严肃性、权威性和公平性，第十九届研究生学术会议筹备委员会将委托各院组织专家评审委员会对所有提交的论文进行评审。凡评审意见为“不宜发表”的论文，作为退稿处理，其余论文（</w:t>
      </w:r>
      <w:proofErr w:type="gramStart"/>
      <w:r>
        <w:rPr>
          <w:rFonts w:ascii="仿宋_GB2312" w:eastAsia="仿宋_GB2312" w:hAnsi="Helvetica" w:cs="宋体" w:hint="eastAsia"/>
          <w:color w:val="3E3E3E"/>
          <w:kern w:val="0"/>
          <w:sz w:val="24"/>
        </w:rPr>
        <w:t>含按评审</w:t>
      </w:r>
      <w:proofErr w:type="gramEnd"/>
      <w:r>
        <w:rPr>
          <w:rFonts w:ascii="仿宋_GB2312" w:eastAsia="仿宋_GB2312" w:hAnsi="Helvetica" w:cs="宋体" w:hint="eastAsia"/>
          <w:color w:val="3E3E3E"/>
          <w:kern w:val="0"/>
          <w:sz w:val="24"/>
        </w:rPr>
        <w:t>意见修改后）被本届学术会议录用。</w:t>
      </w:r>
    </w:p>
    <w:p w:rsidR="00D952EE" w:rsidRDefault="001526A7">
      <w:pPr>
        <w:widowControl/>
        <w:spacing w:line="405" w:lineRule="atLeast"/>
        <w:ind w:firstLine="480"/>
        <w:rPr>
          <w:rFonts w:ascii="Helvetica" w:hAnsi="Helvetica" w:cs="宋体"/>
          <w:color w:val="3E3E3E"/>
          <w:kern w:val="0"/>
          <w:sz w:val="27"/>
          <w:szCs w:val="27"/>
        </w:rPr>
      </w:pPr>
      <w:r>
        <w:rPr>
          <w:rFonts w:ascii="仿宋_GB2312" w:eastAsia="仿宋_GB2312" w:hAnsi="Helvetica" w:cs="宋体" w:hint="eastAsia"/>
          <w:color w:val="3E3E3E"/>
          <w:kern w:val="0"/>
          <w:sz w:val="24"/>
        </w:rPr>
        <w:t>对优秀的稿件作者将给予表彰奖励。具体表彰办法如下：</w:t>
      </w:r>
    </w:p>
    <w:p w:rsidR="00D952EE" w:rsidRDefault="001526A7">
      <w:pPr>
        <w:widowControl/>
        <w:spacing w:line="405" w:lineRule="atLeast"/>
        <w:jc w:val="left"/>
        <w:rPr>
          <w:rFonts w:ascii="Helvetica" w:hAnsi="Helvetica" w:cs="宋体"/>
          <w:color w:val="3E3E3E"/>
          <w:kern w:val="0"/>
          <w:sz w:val="27"/>
          <w:szCs w:val="27"/>
        </w:rPr>
      </w:pPr>
      <w:r w:rsidRPr="00B9496C">
        <w:rPr>
          <w:rFonts w:ascii="仿宋_GB2312" w:eastAsia="仿宋_GB2312" w:hAnsi="Helvetica" w:cs="宋体" w:hint="eastAsia"/>
          <w:bCs/>
          <w:color w:val="3E3E3E"/>
          <w:kern w:val="0"/>
          <w:sz w:val="24"/>
        </w:rPr>
        <w:t>(1)</w:t>
      </w:r>
      <w:r>
        <w:rPr>
          <w:rFonts w:ascii="仿宋_GB2312" w:eastAsia="仿宋_GB2312" w:hAnsi="Helvetica" w:cs="宋体" w:hint="eastAsia"/>
          <w:b/>
          <w:bCs/>
          <w:color w:val="3E3E3E"/>
          <w:kern w:val="0"/>
          <w:sz w:val="24"/>
        </w:rPr>
        <w:t>一等奖：所有参赛论文数的前5％名；</w:t>
      </w:r>
    </w:p>
    <w:p w:rsidR="00D952EE" w:rsidRDefault="001526A7">
      <w:pPr>
        <w:widowControl/>
        <w:spacing w:line="405" w:lineRule="atLeast"/>
        <w:jc w:val="left"/>
        <w:rPr>
          <w:rFonts w:ascii="Helvetica" w:hAnsi="Helvetica" w:cs="宋体"/>
          <w:color w:val="3E3E3E"/>
          <w:kern w:val="0"/>
          <w:sz w:val="27"/>
          <w:szCs w:val="27"/>
        </w:rPr>
      </w:pPr>
      <w:r>
        <w:rPr>
          <w:rFonts w:ascii="仿宋_GB2312" w:eastAsia="仿宋_GB2312" w:hAnsi="Helvetica" w:cs="宋体" w:hint="eastAsia"/>
          <w:b/>
          <w:bCs/>
          <w:color w:val="3E3E3E"/>
          <w:kern w:val="0"/>
          <w:sz w:val="24"/>
        </w:rPr>
        <w:t xml:space="preserve">二等奖：所有参赛论文数的前5％-15％名； </w:t>
      </w:r>
    </w:p>
    <w:p w:rsidR="00D952EE" w:rsidRDefault="001526A7">
      <w:pPr>
        <w:widowControl/>
        <w:spacing w:line="405" w:lineRule="atLeast"/>
        <w:jc w:val="left"/>
        <w:rPr>
          <w:rFonts w:ascii="Helvetica" w:hAnsi="Helvetica" w:cs="宋体"/>
          <w:color w:val="3E3E3E"/>
          <w:kern w:val="0"/>
          <w:sz w:val="27"/>
          <w:szCs w:val="27"/>
        </w:rPr>
      </w:pPr>
      <w:r>
        <w:rPr>
          <w:rFonts w:ascii="仿宋_GB2312" w:eastAsia="仿宋_GB2312" w:hAnsi="Helvetica" w:cs="宋体" w:hint="eastAsia"/>
          <w:b/>
          <w:bCs/>
          <w:color w:val="3E3E3E"/>
          <w:kern w:val="0"/>
          <w:sz w:val="24"/>
        </w:rPr>
        <w:t>三等奖：所有参赛论文数的前15％-30％名；</w:t>
      </w:r>
    </w:p>
    <w:p w:rsidR="00D952EE" w:rsidRDefault="001526A7">
      <w:pPr>
        <w:widowControl/>
        <w:spacing w:line="405" w:lineRule="atLeast"/>
        <w:jc w:val="left"/>
        <w:rPr>
          <w:rFonts w:ascii="Helvetica" w:hAnsi="Helvetica" w:cs="宋体"/>
          <w:color w:val="3E3E3E"/>
          <w:kern w:val="0"/>
          <w:sz w:val="27"/>
          <w:szCs w:val="27"/>
        </w:rPr>
      </w:pPr>
      <w:r>
        <w:rPr>
          <w:rFonts w:ascii="仿宋_GB2312" w:eastAsia="仿宋_GB2312" w:hAnsi="Helvetica" w:cs="宋体" w:hint="eastAsia"/>
          <w:b/>
          <w:bCs/>
          <w:color w:val="3E3E3E"/>
          <w:kern w:val="0"/>
          <w:sz w:val="24"/>
        </w:rPr>
        <w:t>优秀奖：所有参赛论文数的前30％-60％名。</w:t>
      </w:r>
    </w:p>
    <w:p w:rsidR="00D952EE" w:rsidRDefault="001526A7">
      <w:pPr>
        <w:widowControl/>
        <w:spacing w:line="405" w:lineRule="atLeast"/>
        <w:jc w:val="left"/>
        <w:rPr>
          <w:rFonts w:ascii="仿宋_GB2312" w:eastAsia="仿宋_GB2312" w:hAnsi="Helvetica" w:cs="宋体"/>
          <w:color w:val="3E3E3E"/>
          <w:kern w:val="0"/>
          <w:sz w:val="24"/>
        </w:rPr>
      </w:pPr>
      <w:r>
        <w:rPr>
          <w:rFonts w:ascii="仿宋_GB2312" w:eastAsia="仿宋_GB2312" w:hAnsi="Helvetica" w:cs="宋体" w:hint="eastAsia"/>
          <w:color w:val="3E3E3E"/>
          <w:kern w:val="0"/>
          <w:sz w:val="24"/>
        </w:rPr>
        <w:t>(2)获一、二、三等奖者都会颁发荣誉证书、论文集及光盘。校</w:t>
      </w:r>
      <w:proofErr w:type="gramStart"/>
      <w:r>
        <w:rPr>
          <w:rFonts w:ascii="仿宋_GB2312" w:eastAsia="仿宋_GB2312" w:hAnsi="Helvetica" w:cs="宋体" w:hint="eastAsia"/>
          <w:color w:val="3E3E3E"/>
          <w:kern w:val="0"/>
          <w:sz w:val="24"/>
        </w:rPr>
        <w:t>研</w:t>
      </w:r>
      <w:proofErr w:type="gramEnd"/>
      <w:r>
        <w:rPr>
          <w:rFonts w:ascii="仿宋_GB2312" w:eastAsia="仿宋_GB2312" w:hAnsi="Helvetica" w:cs="宋体" w:hint="eastAsia"/>
          <w:color w:val="3E3E3E"/>
          <w:kern w:val="0"/>
          <w:sz w:val="24"/>
        </w:rPr>
        <w:t>会将推荐到《南京航空航天大学学报学术会议增刊》。此外，获一等奖的论文在作者自愿的基础上，可由会议组委会推荐至《南</w:t>
      </w:r>
      <w:r>
        <w:rPr>
          <w:rFonts w:ascii="仿宋_GB2312" w:eastAsia="仿宋_GB2312" w:hAnsi="Helvetica" w:cs="宋体" w:hint="eastAsia"/>
          <w:color w:val="3E3E3E"/>
          <w:kern w:val="0"/>
          <w:sz w:val="24"/>
        </w:rPr>
        <w:lastRenderedPageBreak/>
        <w:t>京航空航天大学学报》(自然科学版)发表（具体发表情况依据提交论文质量），免审稿费，版面费自理。</w:t>
      </w:r>
    </w:p>
    <w:p w:rsidR="00DA1058" w:rsidRPr="00B9496C" w:rsidRDefault="00DA1058">
      <w:pPr>
        <w:widowControl/>
        <w:spacing w:line="405" w:lineRule="atLeast"/>
        <w:jc w:val="left"/>
        <w:rPr>
          <w:rFonts w:ascii="Helvetica" w:hAnsi="Helvetica" w:cs="宋体"/>
          <w:b/>
          <w:i/>
          <w:color w:val="3E3E3E"/>
          <w:kern w:val="0"/>
          <w:sz w:val="27"/>
          <w:szCs w:val="27"/>
        </w:rPr>
      </w:pPr>
      <w:r w:rsidRPr="00B9496C">
        <w:rPr>
          <w:rFonts w:ascii="仿宋_GB2312" w:eastAsia="仿宋_GB2312" w:hAnsi="Helvetica" w:cs="宋体" w:hint="eastAsia"/>
          <w:b/>
          <w:i/>
          <w:color w:val="3E3E3E"/>
          <w:kern w:val="0"/>
          <w:sz w:val="24"/>
        </w:rPr>
        <w:t>注：《南京航空航天大学学报》国内外公开发行，为我校科技部认可的核心的期刊，为《</w:t>
      </w:r>
      <w:r w:rsidR="00B9496C" w:rsidRPr="00B9496C">
        <w:rPr>
          <w:rFonts w:ascii="仿宋_GB2312" w:eastAsia="仿宋_GB2312" w:hAnsi="Helvetica" w:cs="宋体" w:hint="eastAsia"/>
          <w:b/>
          <w:i/>
          <w:color w:val="3E3E3E"/>
          <w:kern w:val="0"/>
          <w:sz w:val="24"/>
        </w:rPr>
        <w:t>中文核心期刊要目总览</w:t>
      </w:r>
      <w:r w:rsidRPr="00B9496C">
        <w:rPr>
          <w:rFonts w:ascii="仿宋_GB2312" w:eastAsia="仿宋_GB2312" w:hAnsi="Helvetica" w:cs="宋体" w:hint="eastAsia"/>
          <w:b/>
          <w:i/>
          <w:color w:val="3E3E3E"/>
          <w:kern w:val="0"/>
          <w:sz w:val="24"/>
        </w:rPr>
        <w:t>》</w:t>
      </w:r>
      <w:r w:rsidR="00B9496C" w:rsidRPr="00B9496C">
        <w:rPr>
          <w:rFonts w:ascii="仿宋_GB2312" w:eastAsia="仿宋_GB2312" w:hAnsi="Helvetica" w:cs="宋体" w:hint="eastAsia"/>
          <w:b/>
          <w:i/>
          <w:color w:val="3E3E3E"/>
          <w:kern w:val="0"/>
          <w:sz w:val="24"/>
        </w:rPr>
        <w:t>航空航天类核心期刊，入选中国科学引文数据库（</w:t>
      </w:r>
      <w:r w:rsidR="00B9496C" w:rsidRPr="00B9496C">
        <w:rPr>
          <w:rFonts w:eastAsia="仿宋_GB2312" w:hint="eastAsia"/>
          <w:b/>
          <w:i/>
          <w:color w:val="3E3E3E"/>
          <w:kern w:val="0"/>
          <w:sz w:val="24"/>
        </w:rPr>
        <w:t>CSCD</w:t>
      </w:r>
      <w:r w:rsidR="00B9496C" w:rsidRPr="00B9496C">
        <w:rPr>
          <w:rFonts w:ascii="仿宋_GB2312" w:eastAsia="仿宋_GB2312" w:hAnsi="Helvetica" w:cs="宋体" w:hint="eastAsia"/>
          <w:b/>
          <w:i/>
          <w:color w:val="3E3E3E"/>
          <w:kern w:val="0"/>
          <w:sz w:val="24"/>
        </w:rPr>
        <w:t>）核心库，中国科技论文统计分析数据库（</w:t>
      </w:r>
      <w:r w:rsidR="00B9496C" w:rsidRPr="00B9496C">
        <w:rPr>
          <w:rFonts w:eastAsia="仿宋_GB2312" w:hint="eastAsia"/>
          <w:b/>
          <w:i/>
          <w:color w:val="3E3E3E"/>
          <w:kern w:val="0"/>
          <w:sz w:val="24"/>
        </w:rPr>
        <w:t>CSTPCD</w:t>
      </w:r>
      <w:r w:rsidR="00B9496C" w:rsidRPr="00B9496C">
        <w:rPr>
          <w:rFonts w:ascii="仿宋_GB2312" w:eastAsia="仿宋_GB2312" w:hAnsi="Helvetica" w:cs="宋体" w:hint="eastAsia"/>
          <w:b/>
          <w:i/>
          <w:color w:val="3E3E3E"/>
          <w:kern w:val="0"/>
          <w:sz w:val="24"/>
        </w:rPr>
        <w:t>）核心库，荷兰</w:t>
      </w:r>
      <w:proofErr w:type="spellStart"/>
      <w:r w:rsidR="00B9496C" w:rsidRPr="00B9496C">
        <w:rPr>
          <w:rFonts w:eastAsia="仿宋_GB2312"/>
          <w:b/>
          <w:i/>
          <w:color w:val="3E3E3E"/>
          <w:kern w:val="0"/>
          <w:sz w:val="24"/>
        </w:rPr>
        <w:t>Csopus</w:t>
      </w:r>
      <w:proofErr w:type="spellEnd"/>
      <w:r w:rsidR="00B9496C" w:rsidRPr="00B9496C">
        <w:rPr>
          <w:rFonts w:ascii="仿宋_GB2312" w:eastAsia="仿宋_GB2312" w:hAnsi="Helvetica" w:cs="宋体" w:hint="eastAsia"/>
          <w:b/>
          <w:i/>
          <w:color w:val="3E3E3E"/>
          <w:kern w:val="0"/>
          <w:sz w:val="24"/>
        </w:rPr>
        <w:t>数据库。</w:t>
      </w:r>
    </w:p>
    <w:p w:rsidR="00D952EE" w:rsidRDefault="001526A7" w:rsidP="00DA1058">
      <w:pPr>
        <w:widowControl/>
        <w:spacing w:line="405" w:lineRule="atLeast"/>
        <w:ind w:firstLine="480"/>
        <w:rPr>
          <w:rFonts w:ascii="仿宋_GB2312" w:eastAsia="仿宋_GB2312" w:hAnsi="Helvetica" w:cs="宋体"/>
          <w:color w:val="3E3E3E"/>
          <w:kern w:val="0"/>
          <w:sz w:val="24"/>
        </w:rPr>
      </w:pPr>
      <w:r>
        <w:rPr>
          <w:rFonts w:ascii="仿宋_GB2312" w:eastAsia="仿宋_GB2312" w:hAnsi="Helvetica" w:cs="宋体" w:hint="eastAsia"/>
          <w:color w:val="3E3E3E"/>
          <w:kern w:val="0"/>
          <w:sz w:val="24"/>
        </w:rPr>
        <w:t>评奖工作遵循“科学公正、注重创新、严格筛选、宁缺毋滥”的原则进行，各等次名额依稿件评审结果可作空缺处理。</w:t>
      </w:r>
    </w:p>
    <w:p w:rsidR="00B9496C" w:rsidRDefault="00B9496C" w:rsidP="00DA1058">
      <w:pPr>
        <w:widowControl/>
        <w:spacing w:line="405" w:lineRule="atLeast"/>
        <w:ind w:firstLine="480"/>
        <w:rPr>
          <w:rFonts w:ascii="Helvetica" w:hAnsi="Helvetica" w:cs="宋体"/>
          <w:color w:val="3E3E3E"/>
          <w:kern w:val="0"/>
          <w:sz w:val="27"/>
          <w:szCs w:val="27"/>
        </w:rPr>
      </w:pPr>
      <w:r>
        <w:rPr>
          <w:rFonts w:ascii="仿宋_GB2312" w:eastAsia="仿宋_GB2312" w:hAnsi="Helvetica" w:cs="宋体" w:hint="eastAsia"/>
          <w:color w:val="3E3E3E"/>
          <w:kern w:val="0"/>
          <w:sz w:val="24"/>
        </w:rPr>
        <w:t>此次会议不收取任何费用（稿件评审费、版面费全免），参赛后可作为一次学术交流活动。</w:t>
      </w:r>
    </w:p>
    <w:p w:rsidR="00D952EE" w:rsidRDefault="001526A7">
      <w:pPr>
        <w:widowControl/>
        <w:spacing w:line="405" w:lineRule="atLeast"/>
        <w:rPr>
          <w:rFonts w:ascii="Helvetica" w:hAnsi="Helvetica" w:cs="宋体"/>
          <w:color w:val="3E3E3E"/>
          <w:kern w:val="0"/>
          <w:sz w:val="27"/>
          <w:szCs w:val="27"/>
        </w:rPr>
      </w:pPr>
      <w:r>
        <w:rPr>
          <w:rFonts w:ascii="仿宋_GB2312" w:eastAsia="仿宋_GB2312" w:hAnsi="Helvetica" w:cs="宋体" w:hint="eastAsia"/>
          <w:b/>
          <w:bCs/>
          <w:color w:val="3E3E3E"/>
          <w:kern w:val="0"/>
          <w:sz w:val="29"/>
          <w:szCs w:val="29"/>
        </w:rPr>
        <w:t>七、学术会议</w:t>
      </w:r>
      <w:r w:rsidR="001B444F">
        <w:rPr>
          <w:rFonts w:ascii="仿宋_GB2312" w:eastAsia="仿宋_GB2312" w:hAnsi="Helvetica" w:cs="宋体" w:hint="eastAsia"/>
          <w:b/>
          <w:bCs/>
          <w:color w:val="3E3E3E"/>
          <w:kern w:val="0"/>
          <w:sz w:val="29"/>
          <w:szCs w:val="29"/>
        </w:rPr>
        <w:t>召开时间</w:t>
      </w:r>
    </w:p>
    <w:p w:rsidR="009243DC" w:rsidRPr="009243DC" w:rsidRDefault="009243DC" w:rsidP="009243DC">
      <w:pPr>
        <w:widowControl/>
        <w:spacing w:line="405" w:lineRule="atLeast"/>
        <w:rPr>
          <w:rFonts w:ascii="仿宋_GB2312" w:eastAsia="仿宋_GB2312" w:hAnsi="Helvetica" w:cs="宋体"/>
          <w:color w:val="3E3E3E"/>
          <w:kern w:val="0"/>
          <w:sz w:val="24"/>
        </w:rPr>
      </w:pPr>
      <w:r w:rsidRPr="009243DC">
        <w:rPr>
          <w:rFonts w:ascii="仿宋_GB2312" w:eastAsia="仿宋_GB2312" w:hAnsi="Helvetica" w:cs="宋体" w:hint="eastAsia"/>
          <w:color w:val="3E3E3E"/>
          <w:kern w:val="0"/>
          <w:sz w:val="24"/>
        </w:rPr>
        <w:t>2017.07.03-09.30：</w:t>
      </w:r>
      <w:r w:rsidR="00901B3A">
        <w:rPr>
          <w:rFonts w:ascii="仿宋_GB2312" w:eastAsia="仿宋_GB2312" w:hAnsi="Helvetica" w:cs="宋体" w:hint="eastAsia"/>
          <w:color w:val="3E3E3E"/>
          <w:kern w:val="0"/>
          <w:sz w:val="24"/>
        </w:rPr>
        <w:t>征稿</w:t>
      </w:r>
      <w:r w:rsidRPr="009243DC">
        <w:rPr>
          <w:rFonts w:ascii="仿宋_GB2312" w:eastAsia="仿宋_GB2312" w:hAnsi="Helvetica" w:cs="宋体" w:hint="eastAsia"/>
          <w:color w:val="3E3E3E"/>
          <w:kern w:val="0"/>
          <w:sz w:val="24"/>
        </w:rPr>
        <w:t>；</w:t>
      </w:r>
    </w:p>
    <w:p w:rsidR="009243DC" w:rsidRPr="009243DC" w:rsidRDefault="009243DC" w:rsidP="009243DC">
      <w:pPr>
        <w:widowControl/>
        <w:spacing w:line="405" w:lineRule="atLeast"/>
        <w:rPr>
          <w:rFonts w:ascii="仿宋_GB2312" w:eastAsia="仿宋_GB2312" w:hAnsi="Helvetica" w:cs="宋体"/>
          <w:color w:val="3E3E3E"/>
          <w:kern w:val="0"/>
          <w:sz w:val="24"/>
        </w:rPr>
      </w:pPr>
      <w:r w:rsidRPr="009243DC">
        <w:rPr>
          <w:rFonts w:ascii="仿宋_GB2312" w:eastAsia="仿宋_GB2312" w:hAnsi="Helvetica" w:cs="宋体" w:hint="eastAsia"/>
          <w:color w:val="3E3E3E"/>
          <w:kern w:val="0"/>
          <w:sz w:val="24"/>
        </w:rPr>
        <w:t>2017.10.08-10.31: 评审；</w:t>
      </w:r>
    </w:p>
    <w:p w:rsidR="009243DC" w:rsidRPr="009243DC" w:rsidRDefault="009243DC" w:rsidP="009243DC">
      <w:pPr>
        <w:widowControl/>
        <w:spacing w:line="405" w:lineRule="atLeast"/>
        <w:rPr>
          <w:rFonts w:ascii="仿宋_GB2312" w:eastAsia="仿宋_GB2312" w:hAnsi="Helvetica" w:cs="宋体"/>
          <w:color w:val="3E3E3E"/>
          <w:kern w:val="0"/>
          <w:sz w:val="24"/>
        </w:rPr>
      </w:pPr>
      <w:r w:rsidRPr="009243DC">
        <w:rPr>
          <w:rFonts w:ascii="仿宋_GB2312" w:eastAsia="仿宋_GB2312" w:hAnsi="Helvetica" w:cs="宋体" w:hint="eastAsia"/>
          <w:color w:val="3E3E3E"/>
          <w:kern w:val="0"/>
          <w:sz w:val="24"/>
        </w:rPr>
        <w:t>2017.12: 公布评审结果，发放录用通知；</w:t>
      </w:r>
    </w:p>
    <w:p w:rsidR="001B444F" w:rsidRDefault="009243DC" w:rsidP="009243DC">
      <w:pPr>
        <w:widowControl/>
        <w:spacing w:line="405" w:lineRule="atLeast"/>
        <w:rPr>
          <w:rFonts w:ascii="仿宋_GB2312" w:eastAsia="仿宋_GB2312" w:hAnsi="Helvetica" w:cs="宋体"/>
          <w:color w:val="3E3E3E"/>
          <w:kern w:val="0"/>
          <w:sz w:val="24"/>
        </w:rPr>
      </w:pPr>
      <w:r w:rsidRPr="009243DC">
        <w:rPr>
          <w:rFonts w:ascii="仿宋_GB2312" w:eastAsia="仿宋_GB2312" w:hAnsi="Helvetica" w:cs="宋体" w:hint="eastAsia"/>
          <w:color w:val="3E3E3E"/>
          <w:kern w:val="0"/>
          <w:sz w:val="24"/>
        </w:rPr>
        <w:t>2017.12:学术会议召开。</w:t>
      </w:r>
    </w:p>
    <w:p w:rsidR="00D952EE" w:rsidRDefault="001526A7">
      <w:pPr>
        <w:widowControl/>
        <w:spacing w:line="405" w:lineRule="atLeast"/>
        <w:rPr>
          <w:rFonts w:ascii="Helvetica" w:hAnsi="Helvetica" w:cs="宋体"/>
          <w:kern w:val="0"/>
          <w:sz w:val="27"/>
          <w:szCs w:val="27"/>
        </w:rPr>
      </w:pPr>
      <w:r>
        <w:rPr>
          <w:rFonts w:ascii="仿宋_GB2312" w:eastAsia="仿宋_GB2312" w:hAnsi="Helvetica" w:cs="宋体" w:hint="eastAsia"/>
          <w:b/>
          <w:bCs/>
          <w:kern w:val="0"/>
          <w:sz w:val="29"/>
          <w:szCs w:val="29"/>
        </w:rPr>
        <w:t>八、相关事宜咨询人联系方式</w:t>
      </w:r>
      <w:r>
        <w:rPr>
          <w:rFonts w:ascii="宋体" w:hAnsi="宋体" w:cs="宋体" w:hint="eastAsia"/>
          <w:b/>
          <w:bCs/>
          <w:kern w:val="0"/>
          <w:sz w:val="29"/>
          <w:szCs w:val="29"/>
        </w:rPr>
        <w:t xml:space="preserve"> </w:t>
      </w:r>
    </w:p>
    <w:p w:rsidR="00D952EE" w:rsidRDefault="001526A7">
      <w:pPr>
        <w:ind w:firstLineChars="200" w:firstLine="480"/>
        <w:rPr>
          <w:rFonts w:ascii="宋体" w:hAnsi="宋体" w:cs="宋体"/>
          <w:kern w:val="0"/>
          <w:sz w:val="24"/>
        </w:rPr>
      </w:pPr>
      <w:r>
        <w:rPr>
          <w:rFonts w:ascii="仿宋_GB2312" w:eastAsia="仿宋_GB2312" w:hAnsi="Helvetica" w:cs="宋体" w:hint="eastAsia"/>
          <w:kern w:val="0"/>
          <w:sz w:val="24"/>
        </w:rPr>
        <w:t>年春波：</w:t>
      </w:r>
      <w:r>
        <w:rPr>
          <w:rFonts w:ascii="宋体" w:hAnsi="宋体" w:cs="宋体" w:hint="eastAsia"/>
          <w:kern w:val="0"/>
          <w:sz w:val="24"/>
        </w:rPr>
        <w:t>139-5174-6386</w:t>
      </w:r>
      <w:r>
        <w:rPr>
          <w:rFonts w:ascii="仿宋_GB2312" w:eastAsia="仿宋_GB2312" w:hAnsi="Helvetica" w:cs="宋体" w:hint="eastAsia"/>
          <w:kern w:val="0"/>
          <w:sz w:val="24"/>
        </w:rPr>
        <w:t>（明故宫校区）</w:t>
      </w:r>
    </w:p>
    <w:p w:rsidR="00D952EE" w:rsidRDefault="001526A7">
      <w:pPr>
        <w:ind w:firstLineChars="200" w:firstLine="480"/>
        <w:rPr>
          <w:rFonts w:ascii="宋体" w:hAnsi="宋体" w:cs="宋体"/>
          <w:color w:val="000000"/>
          <w:kern w:val="0"/>
          <w:sz w:val="24"/>
        </w:rPr>
      </w:pPr>
      <w:r>
        <w:rPr>
          <w:rFonts w:ascii="仿宋_GB2312" w:eastAsia="仿宋_GB2312" w:hAnsi="Helvetica" w:cs="宋体" w:hint="eastAsia"/>
          <w:kern w:val="0"/>
          <w:sz w:val="24"/>
        </w:rPr>
        <w:t>卫强</w:t>
      </w:r>
      <w:proofErr w:type="gramStart"/>
      <w:r>
        <w:rPr>
          <w:rFonts w:ascii="仿宋_GB2312" w:eastAsia="仿宋_GB2312" w:hAnsi="Helvetica" w:cs="宋体" w:hint="eastAsia"/>
          <w:kern w:val="0"/>
          <w:sz w:val="24"/>
        </w:rPr>
        <w:t>强</w:t>
      </w:r>
      <w:proofErr w:type="gramEnd"/>
      <w:r>
        <w:rPr>
          <w:rFonts w:ascii="仿宋_GB2312" w:eastAsia="仿宋_GB2312" w:hAnsi="Helvetica" w:cs="宋体" w:hint="eastAsia"/>
          <w:kern w:val="0"/>
          <w:sz w:val="24"/>
        </w:rPr>
        <w:t>：</w:t>
      </w:r>
      <w:r>
        <w:rPr>
          <w:rFonts w:ascii="宋体" w:hAnsi="宋体" w:cs="宋体" w:hint="eastAsia"/>
          <w:color w:val="000000"/>
          <w:kern w:val="0"/>
          <w:sz w:val="24"/>
        </w:rPr>
        <w:t>159-5175-6621</w:t>
      </w:r>
      <w:r>
        <w:rPr>
          <w:rFonts w:ascii="仿宋_GB2312" w:eastAsia="仿宋_GB2312" w:hAnsi="Helvetica" w:cs="宋体" w:hint="eastAsia"/>
          <w:kern w:val="0"/>
          <w:sz w:val="24"/>
        </w:rPr>
        <w:t>（将军路校区）</w:t>
      </w:r>
    </w:p>
    <w:p w:rsidR="00E71BAE" w:rsidRDefault="001526A7" w:rsidP="00E71BAE">
      <w:pPr>
        <w:ind w:firstLineChars="200" w:firstLine="480"/>
        <w:rPr>
          <w:rFonts w:ascii="宋体" w:hAnsi="宋体" w:cs="宋体" w:hint="eastAsia"/>
          <w:color w:val="000000"/>
          <w:kern w:val="0"/>
          <w:sz w:val="24"/>
        </w:rPr>
      </w:pPr>
      <w:r>
        <w:rPr>
          <w:rFonts w:ascii="仿宋_GB2312" w:eastAsia="仿宋_GB2312" w:hAnsi="Helvetica" w:cs="宋体" w:hint="eastAsia"/>
          <w:kern w:val="0"/>
          <w:sz w:val="24"/>
        </w:rPr>
        <w:t>赵敏琦：</w:t>
      </w:r>
      <w:r>
        <w:rPr>
          <w:rFonts w:ascii="宋体" w:hAnsi="宋体" w:cs="宋体" w:hint="eastAsia"/>
          <w:color w:val="000000"/>
          <w:kern w:val="0"/>
          <w:sz w:val="24"/>
        </w:rPr>
        <w:t>187-6168-5879</w:t>
      </w:r>
      <w:r>
        <w:rPr>
          <w:rFonts w:ascii="仿宋_GB2312" w:eastAsia="仿宋_GB2312" w:hAnsi="Helvetica" w:cs="宋体" w:hint="eastAsia"/>
          <w:kern w:val="0"/>
          <w:sz w:val="24"/>
        </w:rPr>
        <w:t>（将军路校区）</w:t>
      </w:r>
    </w:p>
    <w:p w:rsidR="00E71BAE" w:rsidRPr="00E71BAE" w:rsidRDefault="00E71BAE" w:rsidP="00E71BAE">
      <w:pPr>
        <w:ind w:firstLineChars="200" w:firstLine="480"/>
        <w:rPr>
          <w:rFonts w:ascii="宋体" w:hAnsi="宋体" w:cs="宋体"/>
          <w:color w:val="000000"/>
          <w:kern w:val="0"/>
          <w:sz w:val="24"/>
        </w:rPr>
      </w:pPr>
      <w:bookmarkStart w:id="0" w:name="_GoBack"/>
      <w:bookmarkEnd w:id="0"/>
      <w:r w:rsidRPr="00E71BAE">
        <w:rPr>
          <w:rFonts w:ascii="仿宋_GB2312" w:eastAsia="仿宋_GB2312" w:hAnsi="Helvetica" w:cs="宋体" w:hint="eastAsia"/>
          <w:kern w:val="0"/>
          <w:sz w:val="24"/>
        </w:rPr>
        <w:t>夏钧钰：156-5166-6697（外校投稿）</w:t>
      </w:r>
    </w:p>
    <w:p w:rsidR="00D952EE" w:rsidRDefault="001526A7">
      <w:pPr>
        <w:widowControl/>
        <w:spacing w:line="405" w:lineRule="atLeast"/>
        <w:rPr>
          <w:rFonts w:ascii="Helvetica" w:hAnsi="Helvetica" w:cs="宋体"/>
          <w:kern w:val="0"/>
          <w:sz w:val="27"/>
          <w:szCs w:val="27"/>
        </w:rPr>
      </w:pPr>
      <w:r>
        <w:rPr>
          <w:rFonts w:ascii="仿宋_GB2312" w:eastAsia="仿宋_GB2312" w:hAnsi="Helvetica" w:cs="宋体" w:hint="eastAsia"/>
          <w:b/>
          <w:bCs/>
          <w:kern w:val="0"/>
          <w:sz w:val="29"/>
          <w:szCs w:val="29"/>
        </w:rPr>
        <w:t>九、征集稿件要求</w:t>
      </w:r>
    </w:p>
    <w:p w:rsidR="00D952EE" w:rsidRDefault="001526A7">
      <w:pPr>
        <w:widowControl/>
        <w:spacing w:line="405" w:lineRule="atLeast"/>
        <w:rPr>
          <w:rFonts w:ascii="Helvetica" w:hAnsi="Helvetica" w:cs="宋体"/>
          <w:color w:val="3E3E3E"/>
          <w:kern w:val="0"/>
          <w:sz w:val="27"/>
          <w:szCs w:val="27"/>
        </w:rPr>
      </w:pPr>
      <w:r>
        <w:rPr>
          <w:rFonts w:ascii="仿宋_GB2312" w:eastAsia="仿宋_GB2312" w:hAnsi="Helvetica" w:cs="宋体" w:hint="eastAsia"/>
          <w:color w:val="3E3E3E"/>
          <w:kern w:val="0"/>
          <w:sz w:val="24"/>
        </w:rPr>
        <w:t>（1）作者向本会投稿,请自留底稿。自截稿之日起，30个工作日内一般可完成审稿程序,逾期可向相关事宜咨询人联系人查询。若稿件未被录用,本会不退原稿,只发退稿通知邮件。</w:t>
      </w:r>
    </w:p>
    <w:p w:rsidR="00D952EE" w:rsidRDefault="001526A7">
      <w:pPr>
        <w:widowControl/>
        <w:spacing w:line="405" w:lineRule="atLeast"/>
        <w:rPr>
          <w:rFonts w:ascii="Helvetica" w:hAnsi="Helvetica" w:cs="宋体"/>
          <w:b/>
          <w:color w:val="3E3E3E"/>
          <w:kern w:val="0"/>
          <w:sz w:val="27"/>
          <w:szCs w:val="27"/>
        </w:rPr>
      </w:pPr>
      <w:r>
        <w:rPr>
          <w:rFonts w:ascii="仿宋_GB2312" w:eastAsia="仿宋_GB2312" w:hAnsi="Helvetica" w:cs="宋体" w:hint="eastAsia"/>
          <w:b/>
          <w:color w:val="3E3E3E"/>
          <w:kern w:val="0"/>
          <w:sz w:val="24"/>
        </w:rPr>
        <w:t>（</w:t>
      </w:r>
      <w:r>
        <w:rPr>
          <w:rFonts w:ascii="仿宋_GB2312" w:eastAsia="仿宋_GB2312" w:hAnsi="Helvetica" w:cs="宋体" w:hint="eastAsia"/>
          <w:b/>
          <w:bCs/>
          <w:color w:val="3E3E3E"/>
          <w:kern w:val="0"/>
          <w:sz w:val="24"/>
        </w:rPr>
        <w:t>2）来稿必须是尚未发表过原创作品，且不得一稿多投。</w:t>
      </w:r>
    </w:p>
    <w:p w:rsidR="00D952EE" w:rsidRDefault="001526A7">
      <w:pPr>
        <w:widowControl/>
        <w:spacing w:line="405" w:lineRule="atLeast"/>
        <w:jc w:val="left"/>
        <w:rPr>
          <w:rFonts w:ascii="仿宋_GB2312" w:eastAsia="仿宋_GB2312" w:hAnsi="Helvetica" w:cs="宋体"/>
          <w:b/>
          <w:color w:val="3E3E3E"/>
          <w:kern w:val="0"/>
          <w:sz w:val="24"/>
        </w:rPr>
      </w:pPr>
      <w:r>
        <w:rPr>
          <w:rFonts w:ascii="仿宋_GB2312" w:eastAsia="仿宋_GB2312" w:hAnsi="Helvetica" w:cs="宋体" w:hint="eastAsia"/>
          <w:b/>
          <w:color w:val="3E3E3E"/>
          <w:kern w:val="0"/>
          <w:sz w:val="24"/>
        </w:rPr>
        <w:t>（3）同一作者投稿数量不得超过1篇。</w:t>
      </w:r>
    </w:p>
    <w:p w:rsidR="00D952EE" w:rsidRDefault="001526A7">
      <w:pPr>
        <w:widowControl/>
        <w:spacing w:line="405" w:lineRule="atLeast"/>
        <w:jc w:val="left"/>
        <w:rPr>
          <w:rFonts w:ascii="仿宋_GB2312" w:eastAsia="仿宋_GB2312" w:hAnsi="Helvetica" w:cs="宋体"/>
          <w:color w:val="3E3E3E"/>
          <w:kern w:val="0"/>
          <w:sz w:val="24"/>
        </w:rPr>
      </w:pPr>
      <w:r>
        <w:rPr>
          <w:rFonts w:ascii="仿宋_GB2312" w:eastAsia="仿宋_GB2312" w:hAnsi="Helvetica" w:cs="宋体" w:hint="eastAsia"/>
          <w:color w:val="3E3E3E"/>
          <w:kern w:val="0"/>
          <w:sz w:val="24"/>
        </w:rPr>
        <w:t>（4）作者署名及署名顺序在投稿时一经确定,以后将不得擅自改动署名及署名顺序。论文录用通知单仅发放给论文第一作者，如有其它需要请自行复印。</w:t>
      </w:r>
    </w:p>
    <w:p w:rsidR="00D952EE" w:rsidRDefault="001526A7">
      <w:pPr>
        <w:widowControl/>
        <w:spacing w:line="405" w:lineRule="atLeast"/>
        <w:jc w:val="left"/>
        <w:rPr>
          <w:rFonts w:ascii="仿宋_GB2312" w:eastAsia="仿宋_GB2312" w:hAnsi="Helvetica" w:cs="宋体"/>
          <w:color w:val="3E3E3E"/>
          <w:kern w:val="0"/>
          <w:sz w:val="24"/>
        </w:rPr>
      </w:pPr>
      <w:r>
        <w:rPr>
          <w:rFonts w:ascii="仿宋_GB2312" w:eastAsia="仿宋_GB2312" w:hAnsi="Helvetica" w:cs="宋体" w:hint="eastAsia"/>
          <w:color w:val="3E3E3E"/>
          <w:kern w:val="0"/>
          <w:sz w:val="24"/>
        </w:rPr>
        <w:t>（5）编辑对来稿有文字修改权,校样经作者校对刊出后文责自负(包括政治、学术、保密等)。</w:t>
      </w:r>
    </w:p>
    <w:p w:rsidR="00D952EE" w:rsidRDefault="001526A7">
      <w:pPr>
        <w:widowControl/>
        <w:spacing w:line="405" w:lineRule="atLeast"/>
        <w:jc w:val="left"/>
        <w:rPr>
          <w:rFonts w:ascii="Helvetica" w:hAnsi="Helvetica" w:cs="宋体"/>
          <w:color w:val="3E3E3E"/>
          <w:kern w:val="0"/>
          <w:sz w:val="27"/>
          <w:szCs w:val="27"/>
        </w:rPr>
      </w:pPr>
      <w:r>
        <w:rPr>
          <w:rFonts w:ascii="仿宋_GB2312" w:eastAsia="仿宋_GB2312" w:hAnsi="Helvetica" w:cs="宋体" w:hint="eastAsia"/>
          <w:color w:val="3E3E3E"/>
          <w:kern w:val="0"/>
          <w:sz w:val="24"/>
        </w:rPr>
        <w:t>凡向本会投稿者,均视作接受上述各项要求,本会在此特别声明。附件：</w:t>
      </w:r>
    </w:p>
    <w:p w:rsidR="00D952EE" w:rsidRDefault="001526A7">
      <w:pPr>
        <w:widowControl/>
        <w:spacing w:line="405" w:lineRule="atLeast"/>
        <w:jc w:val="left"/>
        <w:rPr>
          <w:rFonts w:ascii="Helvetica" w:hAnsi="Helvetica" w:cs="宋体"/>
          <w:color w:val="3E3E3E"/>
          <w:kern w:val="0"/>
          <w:sz w:val="27"/>
          <w:szCs w:val="27"/>
        </w:rPr>
      </w:pPr>
      <w:r>
        <w:rPr>
          <w:rFonts w:ascii="仿宋_GB2312" w:eastAsia="仿宋_GB2312" w:hAnsi="Helvetica" w:cs="宋体" w:hint="eastAsia"/>
          <w:color w:val="3E3E3E"/>
          <w:kern w:val="0"/>
          <w:sz w:val="24"/>
        </w:rPr>
        <w:t>1. 论文格式要求</w:t>
      </w:r>
    </w:p>
    <w:p w:rsidR="00D952EE" w:rsidRDefault="001526A7">
      <w:pPr>
        <w:widowControl/>
        <w:spacing w:line="405" w:lineRule="atLeast"/>
        <w:jc w:val="left"/>
        <w:rPr>
          <w:rFonts w:ascii="Helvetica" w:hAnsi="Helvetica" w:cs="宋体"/>
          <w:color w:val="3E3E3E"/>
          <w:kern w:val="0"/>
          <w:sz w:val="27"/>
          <w:szCs w:val="27"/>
        </w:rPr>
      </w:pPr>
      <w:r>
        <w:rPr>
          <w:rFonts w:ascii="仿宋_GB2312" w:eastAsia="仿宋_GB2312" w:hAnsi="Helvetica" w:cs="宋体" w:hint="eastAsia"/>
          <w:color w:val="3E3E3E"/>
          <w:kern w:val="0"/>
          <w:sz w:val="24"/>
        </w:rPr>
        <w:t>2. 个人信息表</w:t>
      </w:r>
    </w:p>
    <w:p w:rsidR="00D952EE" w:rsidRDefault="001526A7">
      <w:pPr>
        <w:widowControl/>
        <w:spacing w:line="405" w:lineRule="atLeast"/>
        <w:jc w:val="left"/>
        <w:rPr>
          <w:rFonts w:ascii="Helvetica" w:hAnsi="Helvetica" w:cs="宋体"/>
          <w:color w:val="3E3E3E"/>
          <w:kern w:val="0"/>
          <w:sz w:val="27"/>
          <w:szCs w:val="27"/>
        </w:rPr>
      </w:pPr>
      <w:r>
        <w:rPr>
          <w:rFonts w:ascii="仿宋_GB2312" w:eastAsia="仿宋_GB2312" w:hAnsi="Helvetica" w:cs="宋体" w:hint="eastAsia"/>
          <w:color w:val="3E3E3E"/>
          <w:kern w:val="0"/>
          <w:sz w:val="24"/>
        </w:rPr>
        <w:t>3. 南京航空航天大学学术型研究生在读期间发表学术论文的有关规定</w:t>
      </w:r>
    </w:p>
    <w:p w:rsidR="00D952EE" w:rsidRDefault="001526A7">
      <w:pPr>
        <w:widowControl/>
        <w:spacing w:line="360" w:lineRule="atLeast"/>
        <w:jc w:val="right"/>
        <w:rPr>
          <w:rFonts w:ascii="Helvetica" w:hAnsi="Helvetica" w:cs="宋体"/>
          <w:color w:val="616161"/>
          <w:kern w:val="0"/>
          <w:sz w:val="27"/>
          <w:szCs w:val="27"/>
        </w:rPr>
      </w:pPr>
      <w:r>
        <w:rPr>
          <w:rFonts w:ascii="仿宋_GB2312" w:eastAsia="仿宋_GB2312" w:hAnsi="Helvetica" w:cs="宋体" w:hint="eastAsia"/>
          <w:color w:val="616161"/>
          <w:kern w:val="0"/>
          <w:sz w:val="27"/>
          <w:szCs w:val="27"/>
        </w:rPr>
        <w:br/>
      </w:r>
    </w:p>
    <w:p w:rsidR="00D952EE" w:rsidRDefault="001526A7">
      <w:pPr>
        <w:widowControl/>
        <w:jc w:val="left"/>
        <w:rPr>
          <w:rFonts w:ascii="Helvetica" w:hAnsi="Helvetica" w:cs="宋体"/>
          <w:color w:val="3E3E3E"/>
          <w:kern w:val="0"/>
          <w:sz w:val="27"/>
          <w:szCs w:val="27"/>
        </w:rPr>
      </w:pPr>
      <w:r>
        <w:rPr>
          <w:rFonts w:ascii="Helvetica" w:hAnsi="Helvetica" w:cs="宋体"/>
          <w:color w:val="9BBB59"/>
          <w:kern w:val="0"/>
          <w:szCs w:val="21"/>
        </w:rPr>
        <w:t>点击阅读原文下载附件</w:t>
      </w:r>
      <w:r>
        <w:rPr>
          <w:rFonts w:ascii="Helvetica" w:hAnsi="Helvetica" w:cs="宋体"/>
          <w:color w:val="3E3E3E"/>
          <w:kern w:val="0"/>
          <w:sz w:val="27"/>
          <w:szCs w:val="27"/>
        </w:rPr>
        <w:br/>
      </w:r>
    </w:p>
    <w:p w:rsidR="00D952EE" w:rsidRDefault="00D952EE"/>
    <w:sectPr w:rsidR="00D952EE">
      <w:type w:val="continuous"/>
      <w:pgSz w:w="11906" w:h="16838"/>
      <w:pgMar w:top="1304" w:right="907" w:bottom="1247" w:left="96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27" w:rsidRDefault="00947A27" w:rsidP="00C42DC4">
      <w:r>
        <w:separator/>
      </w:r>
    </w:p>
  </w:endnote>
  <w:endnote w:type="continuationSeparator" w:id="0">
    <w:p w:rsidR="00947A27" w:rsidRDefault="00947A27" w:rsidP="00C4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27" w:rsidRDefault="00947A27" w:rsidP="00C42DC4">
      <w:r>
        <w:separator/>
      </w:r>
    </w:p>
  </w:footnote>
  <w:footnote w:type="continuationSeparator" w:id="0">
    <w:p w:rsidR="00947A27" w:rsidRDefault="00947A27" w:rsidP="00C42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6E51"/>
    <w:multiLevelType w:val="hybridMultilevel"/>
    <w:tmpl w:val="BE4AA53A"/>
    <w:lvl w:ilvl="0" w:tplc="1D080C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CA6D73"/>
    <w:multiLevelType w:val="hybridMultilevel"/>
    <w:tmpl w:val="56FC52BC"/>
    <w:lvl w:ilvl="0" w:tplc="8E54CCCA">
      <w:start w:val="1"/>
      <w:numFmt w:val="japaneseCounting"/>
      <w:lvlText w:val="第%1章"/>
      <w:lvlJc w:val="left"/>
      <w:pPr>
        <w:ind w:left="1050" w:hanging="10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EE"/>
    <w:rsid w:val="00043ADD"/>
    <w:rsid w:val="000D5482"/>
    <w:rsid w:val="001526A7"/>
    <w:rsid w:val="00167069"/>
    <w:rsid w:val="001B444F"/>
    <w:rsid w:val="003B6B38"/>
    <w:rsid w:val="0060795E"/>
    <w:rsid w:val="00653EE2"/>
    <w:rsid w:val="006A567B"/>
    <w:rsid w:val="007E1BAB"/>
    <w:rsid w:val="00901B3A"/>
    <w:rsid w:val="009243DC"/>
    <w:rsid w:val="00947A27"/>
    <w:rsid w:val="00A64CBF"/>
    <w:rsid w:val="00B15E91"/>
    <w:rsid w:val="00B8108A"/>
    <w:rsid w:val="00B9496C"/>
    <w:rsid w:val="00C42DC4"/>
    <w:rsid w:val="00D00671"/>
    <w:rsid w:val="00D952EE"/>
    <w:rsid w:val="00DA1058"/>
    <w:rsid w:val="00E146AB"/>
    <w:rsid w:val="00E71BAE"/>
    <w:rsid w:val="00F37DFB"/>
    <w:rsid w:val="00F47F61"/>
    <w:rsid w:val="00FA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rFonts w:eastAsia="黑体"/>
      <w:bCs/>
      <w:kern w:val="44"/>
      <w:sz w:val="30"/>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bCs/>
      <w:sz w:val="28"/>
      <w:szCs w:val="32"/>
    </w:rPr>
  </w:style>
  <w:style w:type="paragraph" w:styleId="3">
    <w:name w:val="heading 3"/>
    <w:basedOn w:val="a"/>
    <w:next w:val="a"/>
    <w:link w:val="3Char"/>
    <w:uiPriority w:val="9"/>
    <w:qFormat/>
    <w:pPr>
      <w:keepNext/>
      <w:keepLines/>
      <w:spacing w:before="260" w:after="260" w:line="416" w:lineRule="auto"/>
      <w:outlineLvl w:val="2"/>
    </w:pPr>
    <w:rPr>
      <w:rFonts w:eastAsia="黑体"/>
      <w:bCs/>
      <w:sz w:val="24"/>
      <w:szCs w:val="32"/>
    </w:rPr>
  </w:style>
  <w:style w:type="paragraph" w:styleId="4">
    <w:name w:val="heading 4"/>
    <w:basedOn w:val="a"/>
    <w:next w:val="a"/>
    <w:link w:val="4Char"/>
    <w:uiPriority w:val="9"/>
    <w:qFormat/>
    <w:pPr>
      <w:keepNext/>
      <w:keepLines/>
      <w:spacing w:before="280" w:after="290" w:line="376" w:lineRule="auto"/>
      <w:outlineLvl w:val="3"/>
    </w:pPr>
    <w:rPr>
      <w:rFonts w:ascii="Cambria" w:hAnsi="Cambria" w:cs="宋体"/>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标题4"/>
    <w:basedOn w:val="4"/>
    <w:qFormat/>
    <w:pPr>
      <w:spacing w:beforeLines="50" w:afterLines="50" w:line="400" w:lineRule="exact"/>
    </w:pPr>
    <w:rPr>
      <w:rFonts w:ascii="黑体" w:eastAsia="黑体" w:cs="Times New Roman"/>
      <w:b w:val="0"/>
      <w:sz w:val="24"/>
    </w:rPr>
  </w:style>
  <w:style w:type="character" w:customStyle="1" w:styleId="4Char">
    <w:name w:val="标题 4 Char"/>
    <w:link w:val="4"/>
    <w:uiPriority w:val="9"/>
    <w:rPr>
      <w:rFonts w:ascii="Cambria" w:hAnsi="Cambria" w:cs="宋体"/>
      <w:b/>
      <w:bCs/>
      <w:kern w:val="2"/>
      <w:sz w:val="28"/>
      <w:szCs w:val="28"/>
    </w:rPr>
  </w:style>
  <w:style w:type="paragraph" w:customStyle="1" w:styleId="50">
    <w:name w:val="标题5.0"/>
    <w:basedOn w:val="5"/>
    <w:link w:val="50Char"/>
    <w:qFormat/>
    <w:rPr>
      <w:b w:val="0"/>
      <w:sz w:val="21"/>
      <w:szCs w:val="21"/>
    </w:rPr>
  </w:style>
  <w:style w:type="character" w:customStyle="1" w:styleId="50Char">
    <w:name w:val="标题5.0 Char"/>
    <w:link w:val="50"/>
    <w:rPr>
      <w:bCs/>
      <w:kern w:val="2"/>
      <w:sz w:val="21"/>
      <w:szCs w:val="21"/>
    </w:rPr>
  </w:style>
  <w:style w:type="character" w:customStyle="1" w:styleId="5Char">
    <w:name w:val="标题 5 Char"/>
    <w:link w:val="5"/>
    <w:rPr>
      <w:b/>
      <w:bCs/>
      <w:kern w:val="2"/>
      <w:sz w:val="28"/>
      <w:szCs w:val="28"/>
    </w:rPr>
  </w:style>
  <w:style w:type="character" w:customStyle="1" w:styleId="1Char">
    <w:name w:val="标题 1 Char"/>
    <w:link w:val="1"/>
    <w:rPr>
      <w:rFonts w:eastAsia="黑体"/>
      <w:bCs/>
      <w:kern w:val="44"/>
      <w:sz w:val="30"/>
      <w:szCs w:val="44"/>
    </w:rPr>
  </w:style>
  <w:style w:type="character" w:customStyle="1" w:styleId="2Char">
    <w:name w:val="标题 2 Char"/>
    <w:link w:val="2"/>
    <w:uiPriority w:val="9"/>
    <w:rPr>
      <w:rFonts w:ascii="Arial" w:eastAsia="黑体" w:hAnsi="Arial"/>
      <w:bCs/>
      <w:kern w:val="2"/>
      <w:sz w:val="28"/>
      <w:szCs w:val="32"/>
    </w:rPr>
  </w:style>
  <w:style w:type="character" w:customStyle="1" w:styleId="3Char">
    <w:name w:val="标题 3 Char"/>
    <w:link w:val="3"/>
    <w:uiPriority w:val="9"/>
    <w:rPr>
      <w:rFonts w:eastAsia="黑体"/>
      <w:bCs/>
      <w:kern w:val="2"/>
      <w:sz w:val="24"/>
      <w:szCs w:val="32"/>
    </w:rPr>
  </w:style>
  <w:style w:type="paragraph" w:styleId="10">
    <w:name w:val="toc 1"/>
    <w:basedOn w:val="a"/>
    <w:next w:val="a"/>
    <w:uiPriority w:val="39"/>
    <w:qFormat/>
    <w:pPr>
      <w:tabs>
        <w:tab w:val="right" w:leader="dot" w:pos="8721"/>
      </w:tabs>
    </w:pPr>
  </w:style>
  <w:style w:type="paragraph" w:styleId="20">
    <w:name w:val="toc 2"/>
    <w:basedOn w:val="a"/>
    <w:next w:val="a"/>
    <w:uiPriority w:val="39"/>
    <w:qFormat/>
    <w:pPr>
      <w:tabs>
        <w:tab w:val="right" w:leader="dot" w:pos="8789"/>
      </w:tabs>
      <w:spacing w:line="300" w:lineRule="auto"/>
      <w:ind w:leftChars="94" w:left="420" w:hangingChars="93" w:hanging="223"/>
    </w:pPr>
    <w:rPr>
      <w:rFonts w:ascii="宋体" w:hAnsi="宋体"/>
      <w:bCs/>
      <w:sz w:val="24"/>
    </w:rPr>
  </w:style>
  <w:style w:type="paragraph" w:styleId="30">
    <w:name w:val="toc 3"/>
    <w:basedOn w:val="a"/>
    <w:next w:val="a"/>
    <w:uiPriority w:val="39"/>
    <w:qFormat/>
    <w:pPr>
      <w:ind w:leftChars="400" w:left="840"/>
    </w:pPr>
  </w:style>
  <w:style w:type="paragraph" w:styleId="a3">
    <w:name w:val="caption"/>
    <w:basedOn w:val="a"/>
    <w:next w:val="a"/>
    <w:uiPriority w:val="35"/>
    <w:qFormat/>
    <w:pPr>
      <w:jc w:val="center"/>
    </w:pPr>
    <w:rPr>
      <w:szCs w:val="21"/>
    </w:rPr>
  </w:style>
  <w:style w:type="paragraph" w:styleId="a4">
    <w:name w:val="Subtitle"/>
    <w:basedOn w:val="1"/>
    <w:next w:val="a"/>
    <w:link w:val="Char"/>
    <w:uiPriority w:val="11"/>
    <w:qFormat/>
    <w:pPr>
      <w:keepNext w:val="0"/>
      <w:keepLines w:val="0"/>
      <w:spacing w:beforeLines="150" w:afterLines="150" w:line="400" w:lineRule="exact"/>
      <w:ind w:left="1050" w:hanging="1050"/>
      <w:jc w:val="center"/>
    </w:pPr>
    <w:rPr>
      <w:bCs w:val="0"/>
      <w:kern w:val="0"/>
      <w:szCs w:val="24"/>
    </w:rPr>
  </w:style>
  <w:style w:type="character" w:customStyle="1" w:styleId="Char">
    <w:name w:val="副标题 Char"/>
    <w:link w:val="a4"/>
    <w:uiPriority w:val="11"/>
    <w:rPr>
      <w:rFonts w:eastAsia="黑体"/>
      <w:sz w:val="30"/>
      <w:szCs w:val="24"/>
    </w:rPr>
  </w:style>
  <w:style w:type="character" w:styleId="a5">
    <w:name w:val="Emphasis"/>
    <w:uiPriority w:val="20"/>
    <w:qFormat/>
    <w:rPr>
      <w:i/>
      <w:iCs/>
    </w:rPr>
  </w:style>
  <w:style w:type="paragraph" w:styleId="a6">
    <w:name w:val="No Spacing"/>
    <w:basedOn w:val="a"/>
    <w:link w:val="Char0"/>
    <w:uiPriority w:val="1"/>
    <w:qFormat/>
    <w:pPr>
      <w:spacing w:line="400" w:lineRule="exact"/>
      <w:ind w:firstLineChars="200" w:firstLine="200"/>
    </w:pPr>
    <w:rPr>
      <w:kern w:val="0"/>
      <w:szCs w:val="20"/>
    </w:rPr>
  </w:style>
  <w:style w:type="character" w:customStyle="1" w:styleId="Char0">
    <w:name w:val="无间隔 Char"/>
    <w:link w:val="a6"/>
    <w:uiPriority w:val="1"/>
    <w:rPr>
      <w:sz w:val="21"/>
    </w:rPr>
  </w:style>
  <w:style w:type="paragraph" w:styleId="a7">
    <w:name w:val="List Paragraph"/>
    <w:basedOn w:val="a"/>
    <w:uiPriority w:val="34"/>
    <w:qFormat/>
    <w:pPr>
      <w:ind w:firstLineChars="200" w:firstLine="420"/>
    </w:pPr>
    <w:rPr>
      <w:rFonts w:ascii="Calibri" w:hAnsi="Calibri"/>
      <w:szCs w:val="22"/>
    </w:rPr>
  </w:style>
  <w:style w:type="paragraph" w:styleId="TOC">
    <w:name w:val="TOC Heading"/>
    <w:basedOn w:val="1"/>
    <w:next w:val="a"/>
    <w:uiPriority w:val="39"/>
    <w:qFormat/>
    <w:pPr>
      <w:widowControl/>
      <w:spacing w:before="0" w:after="0" w:line="276" w:lineRule="auto"/>
      <w:jc w:val="left"/>
      <w:outlineLvl w:val="9"/>
    </w:pPr>
    <w:rPr>
      <w:rFonts w:ascii="Cambria" w:eastAsia="宋体" w:hAnsi="Cambria"/>
      <w:b/>
      <w:color w:val="365F91"/>
      <w:kern w:val="0"/>
      <w:sz w:val="28"/>
      <w:szCs w:val="2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rPr>
  </w:style>
  <w:style w:type="paragraph" w:styleId="a9">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Pr>
      <w:kern w:val="2"/>
      <w:sz w:val="18"/>
      <w:szCs w:val="18"/>
    </w:rPr>
  </w:style>
  <w:style w:type="paragraph" w:styleId="aa">
    <w:name w:val="footer"/>
    <w:basedOn w:val="a"/>
    <w:link w:val="Char2"/>
    <w:uiPriority w:val="99"/>
    <w:pPr>
      <w:tabs>
        <w:tab w:val="center" w:pos="4153"/>
        <w:tab w:val="right" w:pos="8306"/>
      </w:tabs>
      <w:snapToGrid w:val="0"/>
      <w:jc w:val="left"/>
    </w:pPr>
    <w:rPr>
      <w:sz w:val="18"/>
      <w:szCs w:val="18"/>
    </w:rPr>
  </w:style>
  <w:style w:type="character" w:customStyle="1" w:styleId="Char2">
    <w:name w:val="页脚 Char"/>
    <w:basedOn w:val="a0"/>
    <w:link w:val="aa"/>
    <w:uiPriority w:val="99"/>
    <w:rPr>
      <w:kern w:val="2"/>
      <w:sz w:val="18"/>
      <w:szCs w:val="18"/>
    </w:rPr>
  </w:style>
  <w:style w:type="character" w:customStyle="1" w:styleId="apple-converted-space">
    <w:name w:val="apple-converted-space"/>
    <w:basedOn w:val="a0"/>
  </w:style>
  <w:style w:type="character" w:styleId="ab">
    <w:name w:val="Hyperlink"/>
    <w:basedOn w:val="a0"/>
    <w:uiPriority w:val="99"/>
    <w:rPr>
      <w:color w:val="0000FF"/>
      <w:u w:val="single"/>
    </w:rPr>
  </w:style>
  <w:style w:type="character" w:styleId="ac">
    <w:name w:val="Strong"/>
    <w:basedOn w:val="a0"/>
    <w:uiPriority w:val="22"/>
    <w:qFormat/>
    <w:rPr>
      <w:b/>
      <w:bCs/>
    </w:rPr>
  </w:style>
  <w:style w:type="paragraph" w:styleId="ad">
    <w:name w:val="Balloon Text"/>
    <w:basedOn w:val="a"/>
    <w:link w:val="Char3"/>
    <w:uiPriority w:val="99"/>
    <w:rPr>
      <w:sz w:val="18"/>
      <w:szCs w:val="18"/>
    </w:rPr>
  </w:style>
  <w:style w:type="character" w:customStyle="1" w:styleId="Char3">
    <w:name w:val="批注框文本 Char"/>
    <w:basedOn w:val="a0"/>
    <w:link w:val="ad"/>
    <w:uiPriority w:val="99"/>
    <w:rPr>
      <w:kern w:val="2"/>
      <w:sz w:val="18"/>
      <w:szCs w:val="18"/>
    </w:rPr>
  </w:style>
  <w:style w:type="paragraph" w:styleId="ae">
    <w:name w:val="Date"/>
    <w:basedOn w:val="a"/>
    <w:next w:val="a"/>
    <w:link w:val="Char4"/>
    <w:uiPriority w:val="99"/>
    <w:semiHidden/>
    <w:unhideWhenUsed/>
    <w:rsid w:val="00DA1058"/>
    <w:pPr>
      <w:ind w:leftChars="2500" w:left="100"/>
    </w:pPr>
  </w:style>
  <w:style w:type="character" w:customStyle="1" w:styleId="Char4">
    <w:name w:val="日期 Char"/>
    <w:basedOn w:val="a0"/>
    <w:link w:val="ae"/>
    <w:uiPriority w:val="99"/>
    <w:semiHidden/>
    <w:rsid w:val="00DA105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rFonts w:eastAsia="黑体"/>
      <w:bCs/>
      <w:kern w:val="44"/>
      <w:sz w:val="30"/>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bCs/>
      <w:sz w:val="28"/>
      <w:szCs w:val="32"/>
    </w:rPr>
  </w:style>
  <w:style w:type="paragraph" w:styleId="3">
    <w:name w:val="heading 3"/>
    <w:basedOn w:val="a"/>
    <w:next w:val="a"/>
    <w:link w:val="3Char"/>
    <w:uiPriority w:val="9"/>
    <w:qFormat/>
    <w:pPr>
      <w:keepNext/>
      <w:keepLines/>
      <w:spacing w:before="260" w:after="260" w:line="416" w:lineRule="auto"/>
      <w:outlineLvl w:val="2"/>
    </w:pPr>
    <w:rPr>
      <w:rFonts w:eastAsia="黑体"/>
      <w:bCs/>
      <w:sz w:val="24"/>
      <w:szCs w:val="32"/>
    </w:rPr>
  </w:style>
  <w:style w:type="paragraph" w:styleId="4">
    <w:name w:val="heading 4"/>
    <w:basedOn w:val="a"/>
    <w:next w:val="a"/>
    <w:link w:val="4Char"/>
    <w:uiPriority w:val="9"/>
    <w:qFormat/>
    <w:pPr>
      <w:keepNext/>
      <w:keepLines/>
      <w:spacing w:before="280" w:after="290" w:line="376" w:lineRule="auto"/>
      <w:outlineLvl w:val="3"/>
    </w:pPr>
    <w:rPr>
      <w:rFonts w:ascii="Cambria" w:hAnsi="Cambria" w:cs="宋体"/>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标题4"/>
    <w:basedOn w:val="4"/>
    <w:qFormat/>
    <w:pPr>
      <w:spacing w:beforeLines="50" w:afterLines="50" w:line="400" w:lineRule="exact"/>
    </w:pPr>
    <w:rPr>
      <w:rFonts w:ascii="黑体" w:eastAsia="黑体" w:cs="Times New Roman"/>
      <w:b w:val="0"/>
      <w:sz w:val="24"/>
    </w:rPr>
  </w:style>
  <w:style w:type="character" w:customStyle="1" w:styleId="4Char">
    <w:name w:val="标题 4 Char"/>
    <w:link w:val="4"/>
    <w:uiPriority w:val="9"/>
    <w:rPr>
      <w:rFonts w:ascii="Cambria" w:hAnsi="Cambria" w:cs="宋体"/>
      <w:b/>
      <w:bCs/>
      <w:kern w:val="2"/>
      <w:sz w:val="28"/>
      <w:szCs w:val="28"/>
    </w:rPr>
  </w:style>
  <w:style w:type="paragraph" w:customStyle="1" w:styleId="50">
    <w:name w:val="标题5.0"/>
    <w:basedOn w:val="5"/>
    <w:link w:val="50Char"/>
    <w:qFormat/>
    <w:rPr>
      <w:b w:val="0"/>
      <w:sz w:val="21"/>
      <w:szCs w:val="21"/>
    </w:rPr>
  </w:style>
  <w:style w:type="character" w:customStyle="1" w:styleId="50Char">
    <w:name w:val="标题5.0 Char"/>
    <w:link w:val="50"/>
    <w:rPr>
      <w:bCs/>
      <w:kern w:val="2"/>
      <w:sz w:val="21"/>
      <w:szCs w:val="21"/>
    </w:rPr>
  </w:style>
  <w:style w:type="character" w:customStyle="1" w:styleId="5Char">
    <w:name w:val="标题 5 Char"/>
    <w:link w:val="5"/>
    <w:rPr>
      <w:b/>
      <w:bCs/>
      <w:kern w:val="2"/>
      <w:sz w:val="28"/>
      <w:szCs w:val="28"/>
    </w:rPr>
  </w:style>
  <w:style w:type="character" w:customStyle="1" w:styleId="1Char">
    <w:name w:val="标题 1 Char"/>
    <w:link w:val="1"/>
    <w:rPr>
      <w:rFonts w:eastAsia="黑体"/>
      <w:bCs/>
      <w:kern w:val="44"/>
      <w:sz w:val="30"/>
      <w:szCs w:val="44"/>
    </w:rPr>
  </w:style>
  <w:style w:type="character" w:customStyle="1" w:styleId="2Char">
    <w:name w:val="标题 2 Char"/>
    <w:link w:val="2"/>
    <w:uiPriority w:val="9"/>
    <w:rPr>
      <w:rFonts w:ascii="Arial" w:eastAsia="黑体" w:hAnsi="Arial"/>
      <w:bCs/>
      <w:kern w:val="2"/>
      <w:sz w:val="28"/>
      <w:szCs w:val="32"/>
    </w:rPr>
  </w:style>
  <w:style w:type="character" w:customStyle="1" w:styleId="3Char">
    <w:name w:val="标题 3 Char"/>
    <w:link w:val="3"/>
    <w:uiPriority w:val="9"/>
    <w:rPr>
      <w:rFonts w:eastAsia="黑体"/>
      <w:bCs/>
      <w:kern w:val="2"/>
      <w:sz w:val="24"/>
      <w:szCs w:val="32"/>
    </w:rPr>
  </w:style>
  <w:style w:type="paragraph" w:styleId="10">
    <w:name w:val="toc 1"/>
    <w:basedOn w:val="a"/>
    <w:next w:val="a"/>
    <w:uiPriority w:val="39"/>
    <w:qFormat/>
    <w:pPr>
      <w:tabs>
        <w:tab w:val="right" w:leader="dot" w:pos="8721"/>
      </w:tabs>
    </w:pPr>
  </w:style>
  <w:style w:type="paragraph" w:styleId="20">
    <w:name w:val="toc 2"/>
    <w:basedOn w:val="a"/>
    <w:next w:val="a"/>
    <w:uiPriority w:val="39"/>
    <w:qFormat/>
    <w:pPr>
      <w:tabs>
        <w:tab w:val="right" w:leader="dot" w:pos="8789"/>
      </w:tabs>
      <w:spacing w:line="300" w:lineRule="auto"/>
      <w:ind w:leftChars="94" w:left="420" w:hangingChars="93" w:hanging="223"/>
    </w:pPr>
    <w:rPr>
      <w:rFonts w:ascii="宋体" w:hAnsi="宋体"/>
      <w:bCs/>
      <w:sz w:val="24"/>
    </w:rPr>
  </w:style>
  <w:style w:type="paragraph" w:styleId="30">
    <w:name w:val="toc 3"/>
    <w:basedOn w:val="a"/>
    <w:next w:val="a"/>
    <w:uiPriority w:val="39"/>
    <w:qFormat/>
    <w:pPr>
      <w:ind w:leftChars="400" w:left="840"/>
    </w:pPr>
  </w:style>
  <w:style w:type="paragraph" w:styleId="a3">
    <w:name w:val="caption"/>
    <w:basedOn w:val="a"/>
    <w:next w:val="a"/>
    <w:uiPriority w:val="35"/>
    <w:qFormat/>
    <w:pPr>
      <w:jc w:val="center"/>
    </w:pPr>
    <w:rPr>
      <w:szCs w:val="21"/>
    </w:rPr>
  </w:style>
  <w:style w:type="paragraph" w:styleId="a4">
    <w:name w:val="Subtitle"/>
    <w:basedOn w:val="1"/>
    <w:next w:val="a"/>
    <w:link w:val="Char"/>
    <w:uiPriority w:val="11"/>
    <w:qFormat/>
    <w:pPr>
      <w:keepNext w:val="0"/>
      <w:keepLines w:val="0"/>
      <w:spacing w:beforeLines="150" w:afterLines="150" w:line="400" w:lineRule="exact"/>
      <w:ind w:left="1050" w:hanging="1050"/>
      <w:jc w:val="center"/>
    </w:pPr>
    <w:rPr>
      <w:bCs w:val="0"/>
      <w:kern w:val="0"/>
      <w:szCs w:val="24"/>
    </w:rPr>
  </w:style>
  <w:style w:type="character" w:customStyle="1" w:styleId="Char">
    <w:name w:val="副标题 Char"/>
    <w:link w:val="a4"/>
    <w:uiPriority w:val="11"/>
    <w:rPr>
      <w:rFonts w:eastAsia="黑体"/>
      <w:sz w:val="30"/>
      <w:szCs w:val="24"/>
    </w:rPr>
  </w:style>
  <w:style w:type="character" w:styleId="a5">
    <w:name w:val="Emphasis"/>
    <w:uiPriority w:val="20"/>
    <w:qFormat/>
    <w:rPr>
      <w:i/>
      <w:iCs/>
    </w:rPr>
  </w:style>
  <w:style w:type="paragraph" w:styleId="a6">
    <w:name w:val="No Spacing"/>
    <w:basedOn w:val="a"/>
    <w:link w:val="Char0"/>
    <w:uiPriority w:val="1"/>
    <w:qFormat/>
    <w:pPr>
      <w:spacing w:line="400" w:lineRule="exact"/>
      <w:ind w:firstLineChars="200" w:firstLine="200"/>
    </w:pPr>
    <w:rPr>
      <w:kern w:val="0"/>
      <w:szCs w:val="20"/>
    </w:rPr>
  </w:style>
  <w:style w:type="character" w:customStyle="1" w:styleId="Char0">
    <w:name w:val="无间隔 Char"/>
    <w:link w:val="a6"/>
    <w:uiPriority w:val="1"/>
    <w:rPr>
      <w:sz w:val="21"/>
    </w:rPr>
  </w:style>
  <w:style w:type="paragraph" w:styleId="a7">
    <w:name w:val="List Paragraph"/>
    <w:basedOn w:val="a"/>
    <w:uiPriority w:val="34"/>
    <w:qFormat/>
    <w:pPr>
      <w:ind w:firstLineChars="200" w:firstLine="420"/>
    </w:pPr>
    <w:rPr>
      <w:rFonts w:ascii="Calibri" w:hAnsi="Calibri"/>
      <w:szCs w:val="22"/>
    </w:rPr>
  </w:style>
  <w:style w:type="paragraph" w:styleId="TOC">
    <w:name w:val="TOC Heading"/>
    <w:basedOn w:val="1"/>
    <w:next w:val="a"/>
    <w:uiPriority w:val="39"/>
    <w:qFormat/>
    <w:pPr>
      <w:widowControl/>
      <w:spacing w:before="0" w:after="0" w:line="276" w:lineRule="auto"/>
      <w:jc w:val="left"/>
      <w:outlineLvl w:val="9"/>
    </w:pPr>
    <w:rPr>
      <w:rFonts w:ascii="Cambria" w:eastAsia="宋体" w:hAnsi="Cambria"/>
      <w:b/>
      <w:color w:val="365F91"/>
      <w:kern w:val="0"/>
      <w:sz w:val="28"/>
      <w:szCs w:val="2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rPr>
  </w:style>
  <w:style w:type="paragraph" w:styleId="a9">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Pr>
      <w:kern w:val="2"/>
      <w:sz w:val="18"/>
      <w:szCs w:val="18"/>
    </w:rPr>
  </w:style>
  <w:style w:type="paragraph" w:styleId="aa">
    <w:name w:val="footer"/>
    <w:basedOn w:val="a"/>
    <w:link w:val="Char2"/>
    <w:uiPriority w:val="99"/>
    <w:pPr>
      <w:tabs>
        <w:tab w:val="center" w:pos="4153"/>
        <w:tab w:val="right" w:pos="8306"/>
      </w:tabs>
      <w:snapToGrid w:val="0"/>
      <w:jc w:val="left"/>
    </w:pPr>
    <w:rPr>
      <w:sz w:val="18"/>
      <w:szCs w:val="18"/>
    </w:rPr>
  </w:style>
  <w:style w:type="character" w:customStyle="1" w:styleId="Char2">
    <w:name w:val="页脚 Char"/>
    <w:basedOn w:val="a0"/>
    <w:link w:val="aa"/>
    <w:uiPriority w:val="99"/>
    <w:rPr>
      <w:kern w:val="2"/>
      <w:sz w:val="18"/>
      <w:szCs w:val="18"/>
    </w:rPr>
  </w:style>
  <w:style w:type="character" w:customStyle="1" w:styleId="apple-converted-space">
    <w:name w:val="apple-converted-space"/>
    <w:basedOn w:val="a0"/>
  </w:style>
  <w:style w:type="character" w:styleId="ab">
    <w:name w:val="Hyperlink"/>
    <w:basedOn w:val="a0"/>
    <w:uiPriority w:val="99"/>
    <w:rPr>
      <w:color w:val="0000FF"/>
      <w:u w:val="single"/>
    </w:rPr>
  </w:style>
  <w:style w:type="character" w:styleId="ac">
    <w:name w:val="Strong"/>
    <w:basedOn w:val="a0"/>
    <w:uiPriority w:val="22"/>
    <w:qFormat/>
    <w:rPr>
      <w:b/>
      <w:bCs/>
    </w:rPr>
  </w:style>
  <w:style w:type="paragraph" w:styleId="ad">
    <w:name w:val="Balloon Text"/>
    <w:basedOn w:val="a"/>
    <w:link w:val="Char3"/>
    <w:uiPriority w:val="99"/>
    <w:rPr>
      <w:sz w:val="18"/>
      <w:szCs w:val="18"/>
    </w:rPr>
  </w:style>
  <w:style w:type="character" w:customStyle="1" w:styleId="Char3">
    <w:name w:val="批注框文本 Char"/>
    <w:basedOn w:val="a0"/>
    <w:link w:val="ad"/>
    <w:uiPriority w:val="99"/>
    <w:rPr>
      <w:kern w:val="2"/>
      <w:sz w:val="18"/>
      <w:szCs w:val="18"/>
    </w:rPr>
  </w:style>
  <w:style w:type="paragraph" w:styleId="ae">
    <w:name w:val="Date"/>
    <w:basedOn w:val="a"/>
    <w:next w:val="a"/>
    <w:link w:val="Char4"/>
    <w:uiPriority w:val="99"/>
    <w:semiHidden/>
    <w:unhideWhenUsed/>
    <w:rsid w:val="00DA1058"/>
    <w:pPr>
      <w:ind w:leftChars="2500" w:left="100"/>
    </w:pPr>
  </w:style>
  <w:style w:type="character" w:customStyle="1" w:styleId="Char4">
    <w:name w:val="日期 Char"/>
    <w:basedOn w:val="a0"/>
    <w:link w:val="ae"/>
    <w:uiPriority w:val="99"/>
    <w:semiHidden/>
    <w:rsid w:val="00DA10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mee.nuaa.edu.cn/" TargetMode="External"/><Relationship Id="rId18" Type="http://schemas.openxmlformats.org/officeDocument/2006/relationships/hyperlink" Target="http://rw.nuaa.edu.cn/" TargetMode="External"/><Relationship Id="rId3" Type="http://schemas.microsoft.com/office/2007/relationships/stylesWithEffects" Target="stylesWithEffects.xml"/><Relationship Id="rId21" Type="http://schemas.openxmlformats.org/officeDocument/2006/relationships/hyperlink" Target="http://astro.nuaa.edu.cn/" TargetMode="External"/><Relationship Id="rId7" Type="http://schemas.openxmlformats.org/officeDocument/2006/relationships/endnotes" Target="endnotes.xml"/><Relationship Id="rId12" Type="http://schemas.openxmlformats.org/officeDocument/2006/relationships/hyperlink" Target="http://ceie.nuaa.edu.cn/" TargetMode="External"/><Relationship Id="rId17" Type="http://schemas.openxmlformats.org/officeDocument/2006/relationships/hyperlink" Target="http://cem.nuaa.edu.c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ence.nuaa.edu.cn/" TargetMode="External"/><Relationship Id="rId20" Type="http://schemas.openxmlformats.org/officeDocument/2006/relationships/hyperlink" Target="http://cfl.nuaa.edu.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e.nuaa.edu.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ca.nuaa.edu.cn/" TargetMode="External"/><Relationship Id="rId23" Type="http://schemas.openxmlformats.org/officeDocument/2006/relationships/hyperlink" Target="http://cist.nuaa.edu.cn/" TargetMode="External"/><Relationship Id="rId10" Type="http://schemas.openxmlformats.org/officeDocument/2006/relationships/hyperlink" Target="http://cepe.nuaa.edu.cn/" TargetMode="External"/><Relationship Id="rId19" Type="http://schemas.openxmlformats.org/officeDocument/2006/relationships/hyperlink" Target="http://ysxy.nuaa.edu.cn/" TargetMode="External"/><Relationship Id="rId4" Type="http://schemas.openxmlformats.org/officeDocument/2006/relationships/settings" Target="settings.xml"/><Relationship Id="rId9" Type="http://schemas.openxmlformats.org/officeDocument/2006/relationships/hyperlink" Target="http://aero.nuaa.edu.cn/" TargetMode="External"/><Relationship Id="rId14" Type="http://schemas.openxmlformats.org/officeDocument/2006/relationships/hyperlink" Target="http://msc.nuaa.edu.cn/" TargetMode="External"/><Relationship Id="rId22" Type="http://schemas.openxmlformats.org/officeDocument/2006/relationships/hyperlink" Target="http://cist.nuaa.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488</Words>
  <Characters>2783</Characters>
  <Application>Microsoft Office Word</Application>
  <DocSecurity>0</DocSecurity>
  <Lines>23</Lines>
  <Paragraphs>6</Paragraphs>
  <ScaleCrop>false</ScaleCrop>
  <Company>Microsoft</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zls</dc:creator>
  <cp:lastModifiedBy>AutoBVT</cp:lastModifiedBy>
  <cp:revision>10</cp:revision>
  <dcterms:created xsi:type="dcterms:W3CDTF">2017-07-01T09:06:00Z</dcterms:created>
  <dcterms:modified xsi:type="dcterms:W3CDTF">2017-07-02T07:33:00Z</dcterms:modified>
</cp:coreProperties>
</file>