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54" w:rsidRPr="00FC5432" w:rsidRDefault="00091120" w:rsidP="00C348D8">
      <w:pPr>
        <w:spacing w:line="360" w:lineRule="auto"/>
        <w:ind w:leftChars="-135" w:left="-283" w:rightChars="-94" w:right="-197" w:firstLineChars="200" w:firstLine="560"/>
        <w:jc w:val="center"/>
        <w:rPr>
          <w:rFonts w:ascii="微软雅黑" w:eastAsia="微软雅黑" w:hAnsi="微软雅黑"/>
          <w:b/>
          <w:color w:val="00B0F0"/>
          <w:sz w:val="28"/>
          <w:szCs w:val="28"/>
        </w:rPr>
      </w:pPr>
      <w:r w:rsidRPr="00FC5432">
        <w:rPr>
          <w:rFonts w:ascii="微软雅黑" w:eastAsia="微软雅黑" w:hAnsi="微软雅黑" w:hint="eastAsia"/>
          <w:b/>
          <w:color w:val="00B0F0"/>
          <w:sz w:val="28"/>
          <w:szCs w:val="28"/>
        </w:rPr>
        <w:t>新青年 华彩未来</w:t>
      </w:r>
      <w:r w:rsidR="00197D23" w:rsidRPr="00FC5432">
        <w:rPr>
          <w:rFonts w:ascii="微软雅黑" w:eastAsia="微软雅黑" w:hAnsi="微软雅黑" w:hint="eastAsia"/>
          <w:b/>
          <w:color w:val="00B0F0"/>
          <w:sz w:val="28"/>
          <w:szCs w:val="28"/>
        </w:rPr>
        <w:t>——</w:t>
      </w:r>
      <w:r w:rsidRPr="00FC5432">
        <w:rPr>
          <w:rFonts w:ascii="微软雅黑" w:eastAsia="微软雅黑" w:hAnsi="微软雅黑" w:hint="eastAsia"/>
          <w:b/>
          <w:color w:val="00B0F0"/>
          <w:sz w:val="28"/>
          <w:szCs w:val="28"/>
        </w:rPr>
        <w:t>新华保险2018校园招聘</w:t>
      </w:r>
      <w:r w:rsidR="00FC5432">
        <w:rPr>
          <w:rFonts w:ascii="微软雅黑" w:eastAsia="微软雅黑" w:hAnsi="微软雅黑" w:hint="eastAsia"/>
          <w:b/>
          <w:color w:val="00B0F0"/>
          <w:sz w:val="28"/>
          <w:szCs w:val="28"/>
        </w:rPr>
        <w:t>简章</w:t>
      </w:r>
    </w:p>
    <w:p w:rsidR="00F844E9" w:rsidRPr="00FC5432" w:rsidRDefault="00D8037E" w:rsidP="00C348D8">
      <w:pPr>
        <w:spacing w:line="360" w:lineRule="auto"/>
        <w:ind w:leftChars="-135" w:left="-283" w:rightChars="-94" w:right="-197" w:firstLineChars="200" w:firstLine="480"/>
        <w:rPr>
          <w:rFonts w:ascii="微软雅黑" w:eastAsia="微软雅黑" w:hAnsi="微软雅黑"/>
          <w:b/>
          <w:sz w:val="24"/>
          <w:szCs w:val="24"/>
        </w:rPr>
      </w:pPr>
      <w:r w:rsidRPr="00FC5432">
        <w:rPr>
          <w:rFonts w:ascii="微软雅黑" w:eastAsia="微软雅黑" w:hAnsi="微软雅黑" w:hint="eastAsia"/>
          <w:b/>
          <w:sz w:val="24"/>
          <w:szCs w:val="24"/>
        </w:rPr>
        <w:t>一、公司简介</w:t>
      </w:r>
    </w:p>
    <w:p w:rsidR="00C761C2" w:rsidRPr="00FC5432" w:rsidRDefault="007B0BA9" w:rsidP="00C348D8">
      <w:pPr>
        <w:spacing w:line="360" w:lineRule="auto"/>
        <w:ind w:leftChars="-135" w:left="-283" w:rightChars="-94" w:right="-197" w:firstLineChars="200" w:firstLine="480"/>
        <w:rPr>
          <w:rFonts w:ascii="微软雅黑" w:eastAsia="微软雅黑" w:hAnsi="微软雅黑" w:hint="eastAsia"/>
          <w:sz w:val="24"/>
          <w:szCs w:val="24"/>
        </w:rPr>
      </w:pPr>
      <w:r w:rsidRPr="00FC5432">
        <w:rPr>
          <w:rFonts w:ascii="微软雅黑" w:eastAsia="微软雅黑" w:hAnsi="微软雅黑" w:hint="eastAsia"/>
          <w:sz w:val="24"/>
          <w:szCs w:val="24"/>
        </w:rPr>
        <w:t>新华人寿保险股份有限公司（以下简称“新华保险”</w:t>
      </w:r>
      <w:r w:rsidR="00870274" w:rsidRPr="00FC5432">
        <w:rPr>
          <w:rFonts w:ascii="微软雅黑" w:eastAsia="微软雅黑" w:hAnsi="微软雅黑" w:hint="eastAsia"/>
          <w:sz w:val="24"/>
          <w:szCs w:val="24"/>
        </w:rPr>
        <w:t>）成立于1996年9月，总部位于北京市</w:t>
      </w:r>
      <w:r w:rsidR="00E53A7F" w:rsidRPr="00FC5432">
        <w:rPr>
          <w:rFonts w:ascii="微软雅黑" w:eastAsia="微软雅黑" w:hAnsi="微软雅黑" w:hint="eastAsia"/>
          <w:sz w:val="24"/>
          <w:szCs w:val="24"/>
        </w:rPr>
        <w:t>，是一家全国性的大型寿险</w:t>
      </w:r>
      <w:r w:rsidR="00127D07" w:rsidRPr="00FC5432">
        <w:rPr>
          <w:rFonts w:ascii="微软雅黑" w:eastAsia="微软雅黑" w:hAnsi="微软雅黑" w:hint="eastAsia"/>
          <w:sz w:val="24"/>
          <w:szCs w:val="24"/>
        </w:rPr>
        <w:t>公司</w:t>
      </w:r>
      <w:r w:rsidR="00E53A7F" w:rsidRPr="00FC5432">
        <w:rPr>
          <w:rFonts w:ascii="微软雅黑" w:eastAsia="微软雅黑" w:hAnsi="微软雅黑" w:hint="eastAsia"/>
          <w:sz w:val="24"/>
          <w:szCs w:val="24"/>
        </w:rPr>
        <w:t>，</w:t>
      </w:r>
      <w:r w:rsidR="00127D07" w:rsidRPr="00FC5432">
        <w:rPr>
          <w:rFonts w:ascii="微软雅黑" w:eastAsia="微软雅黑" w:hAnsi="微软雅黑" w:hint="eastAsia"/>
          <w:sz w:val="24"/>
          <w:szCs w:val="24"/>
        </w:rPr>
        <w:t>世界</w:t>
      </w:r>
      <w:r w:rsidR="00127D07" w:rsidRPr="00FC5432">
        <w:rPr>
          <w:rFonts w:ascii="微软雅黑" w:eastAsia="微软雅黑" w:hAnsi="微软雅黑"/>
          <w:sz w:val="24"/>
          <w:szCs w:val="24"/>
        </w:rPr>
        <w:t>500</w:t>
      </w:r>
      <w:r w:rsidR="00127D07" w:rsidRPr="00FC5432">
        <w:rPr>
          <w:rFonts w:ascii="微软雅黑" w:eastAsia="微软雅黑" w:hAnsi="微软雅黑" w:hint="eastAsia"/>
          <w:sz w:val="24"/>
          <w:szCs w:val="24"/>
        </w:rPr>
        <w:t>强企业，</w:t>
      </w:r>
      <w:r w:rsidR="001B0FEA" w:rsidRPr="00FC5432">
        <w:rPr>
          <w:rFonts w:ascii="微软雅黑" w:eastAsia="微软雅黑" w:hAnsi="微软雅黑" w:hint="eastAsia"/>
          <w:sz w:val="24"/>
          <w:szCs w:val="24"/>
        </w:rPr>
        <w:t>分别在香港联合交易所和上海证券交易所上市，</w:t>
      </w:r>
      <w:r w:rsidR="00E53A7F" w:rsidRPr="00FC5432">
        <w:rPr>
          <w:rFonts w:ascii="微软雅黑" w:eastAsia="微软雅黑" w:hAnsi="微软雅黑" w:hint="eastAsia"/>
          <w:sz w:val="24"/>
          <w:szCs w:val="24"/>
        </w:rPr>
        <w:t>目前拥有新华资产管理股份有限公司</w:t>
      </w:r>
      <w:r w:rsidR="00870274" w:rsidRPr="00FC5432">
        <w:rPr>
          <w:rFonts w:ascii="微软雅黑" w:eastAsia="微软雅黑" w:hAnsi="微软雅黑" w:hint="eastAsia"/>
          <w:sz w:val="24"/>
          <w:szCs w:val="24"/>
        </w:rPr>
        <w:t>、新华养老保险股份有限公司和新华卓越健康投资管理有限公司等子公司。</w:t>
      </w:r>
      <w:r w:rsidR="00E53A7F" w:rsidRPr="00FC5432">
        <w:rPr>
          <w:rFonts w:ascii="微软雅黑" w:eastAsia="微软雅黑" w:hAnsi="微软雅黑" w:hint="eastAsia"/>
          <w:sz w:val="24"/>
          <w:szCs w:val="24"/>
        </w:rPr>
        <w:t>新华保险全系统共1751家分支机构,</w:t>
      </w:r>
      <w:r w:rsidR="00C761C2" w:rsidRPr="00FC5432">
        <w:rPr>
          <w:rFonts w:ascii="微软雅黑" w:eastAsia="微软雅黑" w:hAnsi="微软雅黑" w:hint="eastAsia"/>
          <w:sz w:val="24"/>
          <w:szCs w:val="24"/>
        </w:rPr>
        <w:t>建立了</w:t>
      </w:r>
      <w:r w:rsidR="00870274" w:rsidRPr="00FC5432">
        <w:rPr>
          <w:rFonts w:ascii="微软雅黑" w:eastAsia="微软雅黑" w:hAnsi="微软雅黑" w:hint="eastAsia"/>
          <w:sz w:val="24"/>
          <w:szCs w:val="24"/>
        </w:rPr>
        <w:t>覆盖全国各省、市、自治区的机</w:t>
      </w:r>
      <w:r w:rsidR="001B0FEA" w:rsidRPr="00FC5432">
        <w:rPr>
          <w:rFonts w:ascii="微软雅黑" w:eastAsia="微软雅黑" w:hAnsi="微软雅黑" w:hint="eastAsia"/>
          <w:sz w:val="24"/>
          <w:szCs w:val="24"/>
        </w:rPr>
        <w:t>构网络和多元化的销售渠道，致力于为客户提供便捷、优质的寿险服务</w:t>
      </w:r>
      <w:r w:rsidR="00870274" w:rsidRPr="00FC5432">
        <w:rPr>
          <w:rFonts w:ascii="微软雅黑" w:eastAsia="微软雅黑" w:hAnsi="微软雅黑" w:hint="eastAsia"/>
          <w:sz w:val="24"/>
          <w:szCs w:val="24"/>
        </w:rPr>
        <w:t>。2016年，</w:t>
      </w:r>
      <w:r w:rsidR="001B0FEA" w:rsidRPr="00FC5432">
        <w:rPr>
          <w:rFonts w:ascii="微软雅黑" w:eastAsia="微软雅黑" w:hAnsi="微软雅黑" w:hint="eastAsia"/>
          <w:sz w:val="24"/>
          <w:szCs w:val="24"/>
        </w:rPr>
        <w:t>新华保险</w:t>
      </w:r>
      <w:r w:rsidR="00870274" w:rsidRPr="00FC5432">
        <w:rPr>
          <w:rFonts w:ascii="微软雅黑" w:eastAsia="微软雅黑" w:hAnsi="微软雅黑" w:hint="eastAsia"/>
          <w:sz w:val="24"/>
          <w:szCs w:val="24"/>
        </w:rPr>
        <w:t>实现保险业务收入人民币1125.6</w:t>
      </w:r>
      <w:r w:rsidR="001B0FEA" w:rsidRPr="00FC5432">
        <w:rPr>
          <w:rFonts w:ascii="微软雅黑" w:eastAsia="微软雅黑" w:hAnsi="微软雅黑" w:hint="eastAsia"/>
          <w:sz w:val="24"/>
          <w:szCs w:val="24"/>
        </w:rPr>
        <w:t>亿元，</w:t>
      </w:r>
      <w:r w:rsidR="00870274" w:rsidRPr="00FC5432">
        <w:rPr>
          <w:rFonts w:ascii="微软雅黑" w:eastAsia="微软雅黑" w:hAnsi="微软雅黑" w:hint="eastAsia"/>
          <w:sz w:val="24"/>
          <w:szCs w:val="24"/>
        </w:rPr>
        <w:t>总资产规模达到6991.81亿元</w:t>
      </w:r>
      <w:r w:rsidR="00127D07" w:rsidRPr="00FC5432">
        <w:rPr>
          <w:rFonts w:ascii="微软雅黑" w:eastAsia="微软雅黑" w:hAnsi="微软雅黑" w:hint="eastAsia"/>
          <w:sz w:val="24"/>
          <w:szCs w:val="24"/>
        </w:rPr>
        <w:t>。</w:t>
      </w:r>
    </w:p>
    <w:p w:rsidR="00FC5432" w:rsidRPr="00FC5432" w:rsidRDefault="00FC5432" w:rsidP="00C348D8">
      <w:pPr>
        <w:spacing w:line="360" w:lineRule="auto"/>
        <w:ind w:leftChars="-135" w:left="-283" w:rightChars="-94" w:right="-197" w:firstLineChars="250" w:firstLine="600"/>
        <w:rPr>
          <w:rFonts w:ascii="微软雅黑" w:eastAsia="微软雅黑" w:hAnsi="微软雅黑"/>
          <w:sz w:val="24"/>
          <w:szCs w:val="24"/>
        </w:rPr>
      </w:pPr>
      <w:r w:rsidRPr="00FC5432">
        <w:rPr>
          <w:rFonts w:ascii="微软雅黑" w:eastAsia="微软雅黑" w:hAnsi="微软雅黑" w:hint="eastAsia"/>
          <w:b/>
          <w:sz w:val="24"/>
          <w:szCs w:val="24"/>
        </w:rPr>
        <w:t>新华保险青海分公司</w:t>
      </w:r>
      <w:r w:rsidRPr="00FC5432">
        <w:rPr>
          <w:rFonts w:ascii="微软雅黑" w:eastAsia="微软雅黑" w:hAnsi="微软雅黑" w:hint="eastAsia"/>
          <w:sz w:val="24"/>
          <w:szCs w:val="24"/>
        </w:rPr>
        <w:t>隶属34家省级分公司之一，成立于2004年7月，目前，青海分公司拥有内外勤员工2000余人，各级分支机构14个，迄今已为近10万名寿险客户提供了各类人寿保险、健康保险、人身意外伤害保险服务。</w:t>
      </w:r>
    </w:p>
    <w:p w:rsidR="00FC5432" w:rsidRPr="00FC5432" w:rsidRDefault="00FC5432" w:rsidP="00C348D8">
      <w:pPr>
        <w:spacing w:line="360" w:lineRule="auto"/>
        <w:ind w:leftChars="-135" w:left="-283" w:rightChars="-94" w:right="-197" w:firstLineChars="250" w:firstLine="600"/>
        <w:rPr>
          <w:rFonts w:ascii="微软雅黑" w:eastAsia="微软雅黑" w:hAnsi="微软雅黑"/>
          <w:sz w:val="24"/>
          <w:szCs w:val="24"/>
        </w:rPr>
      </w:pPr>
      <w:r w:rsidRPr="00FC5432">
        <w:rPr>
          <w:rFonts w:ascii="微软雅黑" w:eastAsia="微软雅黑" w:hAnsi="微软雅黑" w:hint="eastAsia"/>
          <w:sz w:val="24"/>
          <w:szCs w:val="24"/>
        </w:rPr>
        <w:t>企业愿景：中国最优秀的以全方位寿险业务为核心的金融服务集团。</w:t>
      </w:r>
    </w:p>
    <w:p w:rsidR="00F8520E" w:rsidRPr="00FC5432" w:rsidRDefault="00870274" w:rsidP="00C348D8">
      <w:pPr>
        <w:shd w:val="clear" w:color="auto" w:fill="FFFFFF"/>
        <w:spacing w:line="360" w:lineRule="auto"/>
        <w:ind w:leftChars="-135" w:left="-283" w:rightChars="-94" w:right="-197" w:firstLineChars="200" w:firstLine="480"/>
        <w:rPr>
          <w:rFonts w:ascii="微软雅黑" w:eastAsia="微软雅黑" w:hAnsi="微软雅黑" w:cs="黑体"/>
          <w:b/>
          <w:sz w:val="24"/>
          <w:szCs w:val="24"/>
        </w:rPr>
      </w:pPr>
      <w:r w:rsidRPr="00FC5432">
        <w:rPr>
          <w:rFonts w:ascii="微软雅黑" w:eastAsia="微软雅黑" w:hAnsi="微软雅黑" w:cs="黑体" w:hint="eastAsia"/>
          <w:b/>
          <w:sz w:val="24"/>
          <w:szCs w:val="24"/>
        </w:rPr>
        <w:t>二、</w:t>
      </w:r>
      <w:r w:rsidR="004842E0" w:rsidRPr="00FC5432">
        <w:rPr>
          <w:rFonts w:ascii="微软雅黑" w:eastAsia="微软雅黑" w:hAnsi="微软雅黑" w:cs="黑体" w:hint="eastAsia"/>
          <w:b/>
          <w:sz w:val="24"/>
          <w:szCs w:val="24"/>
        </w:rPr>
        <w:t>2018校招岗位</w:t>
      </w:r>
    </w:p>
    <w:tbl>
      <w:tblPr>
        <w:tblW w:w="8990" w:type="dxa"/>
        <w:jc w:val="center"/>
        <w:tblLayout w:type="fixed"/>
        <w:tblLook w:val="04A0"/>
      </w:tblPr>
      <w:tblGrid>
        <w:gridCol w:w="2451"/>
        <w:gridCol w:w="1985"/>
        <w:gridCol w:w="2277"/>
        <w:gridCol w:w="2277"/>
      </w:tblGrid>
      <w:tr w:rsidR="00FC5432" w:rsidRPr="00FC5432" w:rsidTr="00C348D8">
        <w:trPr>
          <w:trHeight w:hRule="exact" w:val="510"/>
          <w:jc w:val="center"/>
        </w:trPr>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b/>
                <w:bCs/>
                <w:color w:val="000000"/>
                <w:kern w:val="0"/>
                <w:sz w:val="20"/>
                <w:szCs w:val="20"/>
              </w:rPr>
            </w:pPr>
            <w:r w:rsidRPr="00FC5432">
              <w:rPr>
                <w:rFonts w:ascii="微软雅黑" w:eastAsia="微软雅黑" w:hAnsi="微软雅黑" w:cs="宋体" w:hint="eastAsia"/>
                <w:b/>
                <w:bCs/>
                <w:color w:val="000000"/>
                <w:kern w:val="0"/>
                <w:sz w:val="20"/>
                <w:szCs w:val="20"/>
              </w:rPr>
              <w:t>招聘岗位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b/>
                <w:bCs/>
                <w:color w:val="000000"/>
                <w:kern w:val="0"/>
                <w:sz w:val="20"/>
                <w:szCs w:val="20"/>
              </w:rPr>
            </w:pPr>
            <w:r w:rsidRPr="00FC5432">
              <w:rPr>
                <w:rFonts w:ascii="微软雅黑" w:eastAsia="微软雅黑" w:hAnsi="微软雅黑" w:cs="宋体" w:hint="eastAsia"/>
                <w:b/>
                <w:bCs/>
                <w:color w:val="000000"/>
                <w:kern w:val="0"/>
                <w:sz w:val="20"/>
                <w:szCs w:val="20"/>
              </w:rPr>
              <w:t>招聘机构</w:t>
            </w:r>
          </w:p>
        </w:tc>
        <w:tc>
          <w:tcPr>
            <w:tcW w:w="2277" w:type="dxa"/>
            <w:tcBorders>
              <w:top w:val="single" w:sz="4" w:space="0" w:color="auto"/>
              <w:left w:val="nil"/>
              <w:bottom w:val="single" w:sz="4" w:space="0" w:color="auto"/>
              <w:right w:val="single" w:sz="4" w:space="0" w:color="auto"/>
            </w:tcBorders>
            <w:shd w:val="clear" w:color="auto" w:fill="auto"/>
            <w:noWrap/>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b/>
                <w:bCs/>
                <w:color w:val="000000"/>
                <w:kern w:val="0"/>
                <w:sz w:val="20"/>
                <w:szCs w:val="20"/>
              </w:rPr>
            </w:pPr>
            <w:r w:rsidRPr="00FC5432">
              <w:rPr>
                <w:rFonts w:ascii="微软雅黑" w:eastAsia="微软雅黑" w:hAnsi="微软雅黑" w:cs="宋体" w:hint="eastAsia"/>
                <w:b/>
                <w:bCs/>
                <w:color w:val="000000"/>
                <w:kern w:val="0"/>
                <w:sz w:val="20"/>
                <w:szCs w:val="20"/>
              </w:rPr>
              <w:t>工作地点</w:t>
            </w:r>
          </w:p>
        </w:tc>
        <w:tc>
          <w:tcPr>
            <w:tcW w:w="2277" w:type="dxa"/>
            <w:tcBorders>
              <w:top w:val="single" w:sz="4" w:space="0" w:color="auto"/>
              <w:left w:val="nil"/>
              <w:bottom w:val="single" w:sz="4" w:space="0" w:color="auto"/>
              <w:right w:val="single" w:sz="4" w:space="0" w:color="auto"/>
            </w:tcBorders>
            <w:vAlign w:val="center"/>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hint="eastAsia"/>
                <w:b/>
                <w:bCs/>
                <w:color w:val="000000"/>
                <w:kern w:val="0"/>
                <w:sz w:val="20"/>
                <w:szCs w:val="20"/>
              </w:rPr>
            </w:pPr>
            <w:r w:rsidRPr="00FC5432">
              <w:rPr>
                <w:rFonts w:ascii="微软雅黑" w:eastAsia="微软雅黑" w:hAnsi="微软雅黑" w:cs="宋体" w:hint="eastAsia"/>
                <w:b/>
                <w:bCs/>
                <w:color w:val="000000"/>
                <w:kern w:val="0"/>
                <w:sz w:val="20"/>
                <w:szCs w:val="20"/>
              </w:rPr>
              <w:t>招聘专业</w:t>
            </w:r>
          </w:p>
        </w:tc>
      </w:tr>
      <w:tr w:rsidR="00FC5432" w:rsidRPr="00FC5432" w:rsidTr="00C348D8">
        <w:trPr>
          <w:trHeight w:hRule="exact" w:val="510"/>
          <w:jc w:val="center"/>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r w:rsidRPr="00FC5432">
              <w:rPr>
                <w:rFonts w:ascii="微软雅黑" w:eastAsia="微软雅黑" w:hAnsi="微软雅黑" w:cs="宋体" w:hint="eastAsia"/>
                <w:color w:val="000000"/>
                <w:kern w:val="0"/>
                <w:sz w:val="20"/>
                <w:szCs w:val="20"/>
              </w:rPr>
              <w:t>市场企划类</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r w:rsidRPr="00FC5432">
              <w:rPr>
                <w:rFonts w:ascii="微软雅黑" w:eastAsia="微软雅黑" w:hAnsi="微软雅黑" w:cs="宋体" w:hint="eastAsia"/>
                <w:color w:val="000000"/>
                <w:kern w:val="0"/>
                <w:sz w:val="20"/>
                <w:szCs w:val="20"/>
              </w:rPr>
              <w:t>青海分公司</w:t>
            </w:r>
          </w:p>
        </w:tc>
        <w:tc>
          <w:tcPr>
            <w:tcW w:w="2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r w:rsidRPr="00FC5432">
              <w:rPr>
                <w:rFonts w:ascii="微软雅黑" w:eastAsia="微软雅黑" w:hAnsi="微软雅黑" w:cs="宋体" w:hint="eastAsia"/>
                <w:color w:val="000000"/>
                <w:kern w:val="0"/>
                <w:sz w:val="20"/>
                <w:szCs w:val="20"/>
              </w:rPr>
              <w:t>青海省内</w:t>
            </w:r>
          </w:p>
        </w:tc>
        <w:tc>
          <w:tcPr>
            <w:tcW w:w="2277" w:type="dxa"/>
            <w:vMerge w:val="restart"/>
            <w:tcBorders>
              <w:top w:val="nil"/>
              <w:left w:val="single" w:sz="4" w:space="0" w:color="auto"/>
              <w:right w:val="single" w:sz="4" w:space="0" w:color="auto"/>
            </w:tcBorders>
            <w:vAlign w:val="center"/>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hint="eastAsia"/>
                <w:color w:val="000000"/>
                <w:kern w:val="0"/>
                <w:sz w:val="20"/>
                <w:szCs w:val="20"/>
              </w:rPr>
            </w:pPr>
            <w:r w:rsidRPr="00FC5432">
              <w:rPr>
                <w:rFonts w:ascii="微软雅黑" w:eastAsia="微软雅黑" w:hAnsi="微软雅黑" w:cs="宋体" w:hint="eastAsia"/>
                <w:color w:val="000000"/>
                <w:kern w:val="0"/>
                <w:sz w:val="20"/>
                <w:szCs w:val="20"/>
              </w:rPr>
              <w:t>专业不限，</w:t>
            </w:r>
          </w:p>
          <w:p w:rsidR="00FC5432" w:rsidRPr="00FC5432" w:rsidRDefault="00FC5432" w:rsidP="00C348D8">
            <w:pPr>
              <w:widowControl/>
              <w:spacing w:line="360" w:lineRule="auto"/>
              <w:ind w:leftChars="-135" w:left="-283" w:rightChars="-94" w:right="-197"/>
              <w:jc w:val="center"/>
              <w:rPr>
                <w:rFonts w:ascii="微软雅黑" w:eastAsia="微软雅黑" w:hAnsi="微软雅黑" w:cs="宋体" w:hint="eastAsia"/>
                <w:color w:val="000000"/>
                <w:kern w:val="0"/>
                <w:sz w:val="20"/>
                <w:szCs w:val="20"/>
              </w:rPr>
            </w:pPr>
            <w:r w:rsidRPr="00FC5432">
              <w:rPr>
                <w:rFonts w:ascii="微软雅黑" w:eastAsia="微软雅黑" w:hAnsi="微软雅黑" w:cs="宋体" w:hint="eastAsia"/>
                <w:color w:val="000000"/>
                <w:kern w:val="0"/>
                <w:sz w:val="20"/>
                <w:szCs w:val="20"/>
              </w:rPr>
              <w:t>经管类专业可优先</w:t>
            </w:r>
          </w:p>
        </w:tc>
      </w:tr>
      <w:tr w:rsidR="00FC5432" w:rsidRPr="00FC5432" w:rsidTr="00C348D8">
        <w:trPr>
          <w:trHeight w:hRule="exact" w:val="510"/>
          <w:jc w:val="center"/>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r w:rsidRPr="00FC5432">
              <w:rPr>
                <w:rFonts w:ascii="微软雅黑" w:eastAsia="微软雅黑" w:hAnsi="微软雅黑" w:cs="宋体" w:hint="eastAsia"/>
                <w:color w:val="000000"/>
                <w:kern w:val="0"/>
                <w:sz w:val="20"/>
                <w:szCs w:val="20"/>
              </w:rPr>
              <w:t>渠道管理类</w:t>
            </w:r>
          </w:p>
        </w:tc>
        <w:tc>
          <w:tcPr>
            <w:tcW w:w="1985" w:type="dxa"/>
            <w:vMerge/>
            <w:tcBorders>
              <w:top w:val="nil"/>
              <w:left w:val="single" w:sz="4" w:space="0" w:color="auto"/>
              <w:bottom w:val="single" w:sz="4" w:space="0" w:color="auto"/>
              <w:right w:val="single" w:sz="4" w:space="0" w:color="auto"/>
            </w:tcBorders>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p>
        </w:tc>
        <w:tc>
          <w:tcPr>
            <w:tcW w:w="2277" w:type="dxa"/>
            <w:vMerge/>
            <w:tcBorders>
              <w:left w:val="single" w:sz="4" w:space="0" w:color="auto"/>
              <w:right w:val="single" w:sz="4" w:space="0" w:color="auto"/>
            </w:tcBorders>
            <w:vAlign w:val="center"/>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b/>
                <w:bCs/>
                <w:color w:val="000000"/>
                <w:kern w:val="0"/>
                <w:sz w:val="20"/>
                <w:szCs w:val="20"/>
              </w:rPr>
            </w:pPr>
          </w:p>
        </w:tc>
      </w:tr>
      <w:tr w:rsidR="00FC5432" w:rsidRPr="00FC5432" w:rsidTr="00C348D8">
        <w:trPr>
          <w:trHeight w:hRule="exact" w:val="510"/>
          <w:jc w:val="center"/>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r w:rsidRPr="00FC5432">
              <w:rPr>
                <w:rFonts w:ascii="微软雅黑" w:eastAsia="微软雅黑" w:hAnsi="微软雅黑" w:cs="宋体" w:hint="eastAsia"/>
                <w:color w:val="000000"/>
                <w:kern w:val="0"/>
                <w:sz w:val="20"/>
                <w:szCs w:val="20"/>
              </w:rPr>
              <w:t>运营支持类</w:t>
            </w:r>
          </w:p>
        </w:tc>
        <w:tc>
          <w:tcPr>
            <w:tcW w:w="1985" w:type="dxa"/>
            <w:vMerge/>
            <w:tcBorders>
              <w:top w:val="nil"/>
              <w:left w:val="single" w:sz="4" w:space="0" w:color="auto"/>
              <w:bottom w:val="single" w:sz="4" w:space="0" w:color="auto"/>
              <w:right w:val="single" w:sz="4" w:space="0" w:color="auto"/>
            </w:tcBorders>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p>
        </w:tc>
        <w:tc>
          <w:tcPr>
            <w:tcW w:w="2277" w:type="dxa"/>
            <w:vMerge/>
            <w:tcBorders>
              <w:left w:val="single" w:sz="4" w:space="0" w:color="auto"/>
              <w:right w:val="single" w:sz="4" w:space="0" w:color="auto"/>
            </w:tcBorders>
            <w:vAlign w:val="center"/>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b/>
                <w:bCs/>
                <w:color w:val="000000"/>
                <w:kern w:val="0"/>
                <w:sz w:val="20"/>
                <w:szCs w:val="20"/>
              </w:rPr>
            </w:pPr>
          </w:p>
        </w:tc>
      </w:tr>
      <w:tr w:rsidR="00FC5432" w:rsidRPr="00FC5432" w:rsidTr="00C348D8">
        <w:trPr>
          <w:trHeight w:hRule="exact" w:val="510"/>
          <w:jc w:val="center"/>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r w:rsidRPr="00FC5432">
              <w:rPr>
                <w:rFonts w:ascii="微软雅黑" w:eastAsia="微软雅黑" w:hAnsi="微软雅黑" w:cs="宋体" w:hint="eastAsia"/>
                <w:color w:val="000000"/>
                <w:kern w:val="0"/>
                <w:sz w:val="20"/>
                <w:szCs w:val="20"/>
              </w:rPr>
              <w:t>财会类</w:t>
            </w:r>
          </w:p>
        </w:tc>
        <w:tc>
          <w:tcPr>
            <w:tcW w:w="1985" w:type="dxa"/>
            <w:vMerge/>
            <w:tcBorders>
              <w:top w:val="nil"/>
              <w:left w:val="single" w:sz="4" w:space="0" w:color="auto"/>
              <w:bottom w:val="single" w:sz="4" w:space="0" w:color="auto"/>
              <w:right w:val="single" w:sz="4" w:space="0" w:color="auto"/>
            </w:tcBorders>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p>
        </w:tc>
        <w:tc>
          <w:tcPr>
            <w:tcW w:w="2277" w:type="dxa"/>
            <w:vMerge/>
            <w:tcBorders>
              <w:left w:val="single" w:sz="4" w:space="0" w:color="auto"/>
              <w:right w:val="single" w:sz="4" w:space="0" w:color="auto"/>
            </w:tcBorders>
            <w:vAlign w:val="center"/>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b/>
                <w:bCs/>
                <w:color w:val="000000"/>
                <w:kern w:val="0"/>
                <w:sz w:val="20"/>
                <w:szCs w:val="20"/>
              </w:rPr>
            </w:pPr>
          </w:p>
        </w:tc>
      </w:tr>
      <w:tr w:rsidR="00FC5432" w:rsidRPr="00FC5432" w:rsidTr="00C348D8">
        <w:trPr>
          <w:trHeight w:hRule="exact" w:val="510"/>
          <w:jc w:val="center"/>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r w:rsidRPr="00FC5432">
              <w:rPr>
                <w:rFonts w:ascii="微软雅黑" w:eastAsia="微软雅黑" w:hAnsi="微软雅黑" w:cs="宋体" w:hint="eastAsia"/>
                <w:color w:val="000000"/>
                <w:kern w:val="0"/>
                <w:sz w:val="20"/>
                <w:szCs w:val="20"/>
              </w:rPr>
              <w:t>人力资源类</w:t>
            </w:r>
          </w:p>
        </w:tc>
        <w:tc>
          <w:tcPr>
            <w:tcW w:w="1985" w:type="dxa"/>
            <w:vMerge/>
            <w:tcBorders>
              <w:top w:val="nil"/>
              <w:left w:val="single" w:sz="4" w:space="0" w:color="auto"/>
              <w:bottom w:val="single" w:sz="4" w:space="0" w:color="auto"/>
              <w:right w:val="single" w:sz="4" w:space="0" w:color="auto"/>
            </w:tcBorders>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p>
        </w:tc>
        <w:tc>
          <w:tcPr>
            <w:tcW w:w="2277" w:type="dxa"/>
            <w:vMerge/>
            <w:tcBorders>
              <w:left w:val="single" w:sz="4" w:space="0" w:color="auto"/>
              <w:right w:val="single" w:sz="4" w:space="0" w:color="auto"/>
            </w:tcBorders>
            <w:vAlign w:val="center"/>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b/>
                <w:bCs/>
                <w:color w:val="000000"/>
                <w:kern w:val="0"/>
                <w:sz w:val="20"/>
                <w:szCs w:val="20"/>
              </w:rPr>
            </w:pPr>
          </w:p>
        </w:tc>
      </w:tr>
      <w:tr w:rsidR="00FC5432" w:rsidRPr="00FC5432" w:rsidTr="00C348D8">
        <w:trPr>
          <w:trHeight w:hRule="exact" w:val="510"/>
          <w:jc w:val="center"/>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r w:rsidRPr="00FC5432">
              <w:rPr>
                <w:rFonts w:ascii="微软雅黑" w:eastAsia="微软雅黑" w:hAnsi="微软雅黑" w:cs="宋体" w:hint="eastAsia"/>
                <w:color w:val="000000"/>
                <w:kern w:val="0"/>
                <w:sz w:val="20"/>
                <w:szCs w:val="20"/>
              </w:rPr>
              <w:t>法律类</w:t>
            </w:r>
          </w:p>
        </w:tc>
        <w:tc>
          <w:tcPr>
            <w:tcW w:w="1985" w:type="dxa"/>
            <w:vMerge/>
            <w:tcBorders>
              <w:top w:val="nil"/>
              <w:left w:val="single" w:sz="4" w:space="0" w:color="auto"/>
              <w:bottom w:val="single" w:sz="4" w:space="0" w:color="auto"/>
              <w:right w:val="single" w:sz="4" w:space="0" w:color="auto"/>
            </w:tcBorders>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p>
        </w:tc>
        <w:tc>
          <w:tcPr>
            <w:tcW w:w="2277" w:type="dxa"/>
            <w:vMerge/>
            <w:tcBorders>
              <w:left w:val="single" w:sz="4" w:space="0" w:color="auto"/>
              <w:right w:val="single" w:sz="4" w:space="0" w:color="auto"/>
            </w:tcBorders>
            <w:vAlign w:val="center"/>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b/>
                <w:bCs/>
                <w:color w:val="000000"/>
                <w:kern w:val="0"/>
                <w:sz w:val="20"/>
                <w:szCs w:val="20"/>
              </w:rPr>
            </w:pPr>
          </w:p>
        </w:tc>
      </w:tr>
      <w:tr w:rsidR="00FC5432" w:rsidRPr="00FC5432" w:rsidTr="00C348D8">
        <w:trPr>
          <w:trHeight w:hRule="exact" w:val="510"/>
          <w:jc w:val="center"/>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r w:rsidRPr="00FC5432">
              <w:rPr>
                <w:rFonts w:ascii="微软雅黑" w:eastAsia="微软雅黑" w:hAnsi="微软雅黑" w:cs="宋体" w:hint="eastAsia"/>
                <w:color w:val="000000"/>
                <w:kern w:val="0"/>
                <w:sz w:val="20"/>
                <w:szCs w:val="20"/>
              </w:rPr>
              <w:t>信息技术类</w:t>
            </w:r>
          </w:p>
        </w:tc>
        <w:tc>
          <w:tcPr>
            <w:tcW w:w="1985" w:type="dxa"/>
            <w:vMerge/>
            <w:tcBorders>
              <w:top w:val="nil"/>
              <w:left w:val="single" w:sz="4" w:space="0" w:color="auto"/>
              <w:bottom w:val="single" w:sz="4" w:space="0" w:color="auto"/>
              <w:right w:val="single" w:sz="4" w:space="0" w:color="auto"/>
            </w:tcBorders>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p>
        </w:tc>
        <w:tc>
          <w:tcPr>
            <w:tcW w:w="2277" w:type="dxa"/>
            <w:vMerge/>
            <w:tcBorders>
              <w:top w:val="nil"/>
              <w:left w:val="single" w:sz="4" w:space="0" w:color="auto"/>
              <w:bottom w:val="single" w:sz="4" w:space="0" w:color="auto"/>
              <w:right w:val="single" w:sz="4" w:space="0" w:color="auto"/>
            </w:tcBorders>
            <w:vAlign w:val="center"/>
            <w:hideMark/>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color w:val="000000"/>
                <w:kern w:val="0"/>
                <w:sz w:val="20"/>
                <w:szCs w:val="20"/>
              </w:rPr>
            </w:pPr>
          </w:p>
        </w:tc>
        <w:tc>
          <w:tcPr>
            <w:tcW w:w="2277" w:type="dxa"/>
            <w:vMerge/>
            <w:tcBorders>
              <w:left w:val="single" w:sz="4" w:space="0" w:color="auto"/>
              <w:bottom w:val="single" w:sz="4" w:space="0" w:color="auto"/>
              <w:right w:val="single" w:sz="4" w:space="0" w:color="auto"/>
            </w:tcBorders>
            <w:vAlign w:val="center"/>
          </w:tcPr>
          <w:p w:rsidR="00FC5432" w:rsidRPr="00FC5432" w:rsidRDefault="00FC5432" w:rsidP="00C348D8">
            <w:pPr>
              <w:widowControl/>
              <w:spacing w:line="360" w:lineRule="auto"/>
              <w:ind w:leftChars="-135" w:left="-283" w:rightChars="-94" w:right="-197"/>
              <w:jc w:val="center"/>
              <w:rPr>
                <w:rFonts w:ascii="微软雅黑" w:eastAsia="微软雅黑" w:hAnsi="微软雅黑" w:cs="宋体"/>
                <w:b/>
                <w:bCs/>
                <w:color w:val="000000"/>
                <w:kern w:val="0"/>
                <w:sz w:val="20"/>
                <w:szCs w:val="20"/>
              </w:rPr>
            </w:pPr>
          </w:p>
        </w:tc>
      </w:tr>
    </w:tbl>
    <w:p w:rsidR="00C348D8" w:rsidRDefault="00C348D8" w:rsidP="00C348D8">
      <w:pPr>
        <w:spacing w:line="360" w:lineRule="auto"/>
        <w:ind w:leftChars="-135" w:left="-283" w:rightChars="-94" w:right="-197" w:firstLineChars="200" w:firstLine="480"/>
        <w:rPr>
          <w:rFonts w:ascii="微软雅黑" w:eastAsia="微软雅黑" w:hAnsi="微软雅黑" w:hint="eastAsia"/>
          <w:b/>
          <w:sz w:val="24"/>
          <w:szCs w:val="24"/>
        </w:rPr>
      </w:pPr>
    </w:p>
    <w:p w:rsidR="00BD1F49" w:rsidRPr="00FC5432" w:rsidRDefault="00B514A5" w:rsidP="00C348D8">
      <w:pPr>
        <w:spacing w:line="360" w:lineRule="auto"/>
        <w:ind w:leftChars="-135" w:left="-283" w:rightChars="-94" w:right="-197" w:firstLineChars="200" w:firstLine="480"/>
        <w:rPr>
          <w:rFonts w:ascii="微软雅黑" w:eastAsia="微软雅黑" w:hAnsi="微软雅黑"/>
          <w:b/>
          <w:sz w:val="24"/>
          <w:szCs w:val="24"/>
        </w:rPr>
      </w:pPr>
      <w:r w:rsidRPr="00FC5432">
        <w:rPr>
          <w:rFonts w:ascii="微软雅黑" w:eastAsia="微软雅黑" w:hAnsi="微软雅黑" w:hint="eastAsia"/>
          <w:b/>
          <w:sz w:val="24"/>
          <w:szCs w:val="24"/>
        </w:rPr>
        <w:lastRenderedPageBreak/>
        <w:t>三、</w:t>
      </w:r>
      <w:r w:rsidR="00BD1F49" w:rsidRPr="00FC5432">
        <w:rPr>
          <w:rFonts w:ascii="微软雅黑" w:eastAsia="微软雅黑" w:hAnsi="微软雅黑" w:hint="eastAsia"/>
          <w:b/>
          <w:sz w:val="24"/>
          <w:szCs w:val="24"/>
        </w:rPr>
        <w:t>招聘对象</w:t>
      </w:r>
    </w:p>
    <w:p w:rsidR="00BD1F49" w:rsidRPr="00FC5432" w:rsidRDefault="00BD1F49" w:rsidP="00C348D8">
      <w:pPr>
        <w:spacing w:line="360" w:lineRule="auto"/>
        <w:ind w:leftChars="-135" w:left="-283" w:rightChars="-94" w:right="-197" w:firstLineChars="200" w:firstLine="480"/>
        <w:rPr>
          <w:rFonts w:ascii="微软雅黑" w:eastAsia="微软雅黑" w:hAnsi="微软雅黑"/>
          <w:sz w:val="24"/>
          <w:szCs w:val="24"/>
        </w:rPr>
      </w:pPr>
      <w:r w:rsidRPr="00FC5432">
        <w:rPr>
          <w:rFonts w:ascii="微软雅黑" w:eastAsia="微软雅黑" w:hAnsi="微软雅黑" w:hint="eastAsia"/>
          <w:sz w:val="24"/>
          <w:szCs w:val="24"/>
        </w:rPr>
        <w:t>新华保险2018校园招聘面向2018年</w:t>
      </w:r>
      <w:r w:rsidR="002661CB" w:rsidRPr="00FC5432">
        <w:rPr>
          <w:rFonts w:ascii="微软雅黑" w:eastAsia="微软雅黑" w:hAnsi="微软雅黑" w:hint="eastAsia"/>
          <w:sz w:val="24"/>
          <w:szCs w:val="24"/>
        </w:rPr>
        <w:t>7</w:t>
      </w:r>
      <w:r w:rsidRPr="00FC5432">
        <w:rPr>
          <w:rFonts w:ascii="微软雅黑" w:eastAsia="微软雅黑" w:hAnsi="微软雅黑" w:hint="eastAsia"/>
          <w:sz w:val="24"/>
          <w:szCs w:val="24"/>
        </w:rPr>
        <w:t>月31</w:t>
      </w:r>
      <w:r w:rsidR="002661CB" w:rsidRPr="00FC5432">
        <w:rPr>
          <w:rFonts w:ascii="微软雅黑" w:eastAsia="微软雅黑" w:hAnsi="微软雅黑" w:hint="eastAsia"/>
          <w:sz w:val="24"/>
          <w:szCs w:val="24"/>
        </w:rPr>
        <w:t>日前毕业的国内外高校应届毕业生，</w:t>
      </w:r>
      <w:r w:rsidR="004560DF" w:rsidRPr="00FC5432">
        <w:rPr>
          <w:rFonts w:ascii="微软雅黑" w:eastAsia="微软雅黑" w:hAnsi="微软雅黑" w:hint="eastAsia"/>
          <w:sz w:val="24"/>
          <w:szCs w:val="24"/>
        </w:rPr>
        <w:t>取得全日制本科及以上学历和学位，</w:t>
      </w:r>
      <w:r w:rsidR="002661CB" w:rsidRPr="00FC5432">
        <w:rPr>
          <w:rFonts w:ascii="微软雅黑" w:eastAsia="微软雅黑" w:hAnsi="微软雅黑" w:hint="eastAsia"/>
          <w:sz w:val="24"/>
          <w:szCs w:val="24"/>
        </w:rPr>
        <w:t>入职时</w:t>
      </w:r>
      <w:r w:rsidR="0047297A" w:rsidRPr="00FC5432">
        <w:rPr>
          <w:rFonts w:ascii="微软雅黑" w:eastAsia="微软雅黑" w:hAnsi="微软雅黑" w:hint="eastAsia"/>
          <w:sz w:val="24"/>
          <w:szCs w:val="24"/>
        </w:rPr>
        <w:t>须</w:t>
      </w:r>
      <w:r w:rsidRPr="00FC5432">
        <w:rPr>
          <w:rFonts w:ascii="微软雅黑" w:eastAsia="微软雅黑" w:hAnsi="微软雅黑" w:hint="eastAsia"/>
          <w:sz w:val="24"/>
          <w:szCs w:val="24"/>
        </w:rPr>
        <w:t>提供</w:t>
      </w:r>
      <w:r w:rsidR="00DE3441" w:rsidRPr="00FC5432">
        <w:rPr>
          <w:rFonts w:ascii="微软雅黑" w:eastAsia="微软雅黑" w:hAnsi="微软雅黑" w:hint="eastAsia"/>
          <w:sz w:val="24"/>
          <w:szCs w:val="24"/>
        </w:rPr>
        <w:t>毕业证书和学位证书</w:t>
      </w:r>
      <w:r w:rsidRPr="00FC5432">
        <w:rPr>
          <w:rFonts w:ascii="微软雅黑" w:eastAsia="微软雅黑" w:hAnsi="微软雅黑" w:hint="eastAsia"/>
          <w:sz w:val="24"/>
          <w:szCs w:val="24"/>
        </w:rPr>
        <w:t>原件。</w:t>
      </w:r>
    </w:p>
    <w:p w:rsidR="00CC021D" w:rsidRPr="00FC5432" w:rsidRDefault="00BD1F49" w:rsidP="00C348D8">
      <w:pPr>
        <w:spacing w:line="360" w:lineRule="auto"/>
        <w:ind w:leftChars="-135" w:left="-283" w:rightChars="-94" w:right="-197" w:firstLineChars="200" w:firstLine="480"/>
        <w:rPr>
          <w:rFonts w:ascii="微软雅黑" w:eastAsia="微软雅黑" w:hAnsi="微软雅黑"/>
          <w:b/>
          <w:sz w:val="24"/>
          <w:szCs w:val="24"/>
        </w:rPr>
      </w:pPr>
      <w:r w:rsidRPr="00FC5432">
        <w:rPr>
          <w:rFonts w:ascii="微软雅黑" w:eastAsia="微软雅黑" w:hAnsi="微软雅黑" w:hint="eastAsia"/>
          <w:b/>
          <w:sz w:val="24"/>
          <w:szCs w:val="24"/>
        </w:rPr>
        <w:t>四、</w:t>
      </w:r>
      <w:r w:rsidR="006A51B4" w:rsidRPr="00FC5432">
        <w:rPr>
          <w:rFonts w:ascii="微软雅黑" w:eastAsia="微软雅黑" w:hAnsi="微软雅黑" w:hint="eastAsia"/>
          <w:b/>
          <w:sz w:val="24"/>
          <w:szCs w:val="24"/>
        </w:rPr>
        <w:t>校招</w:t>
      </w:r>
      <w:r w:rsidR="00B514A5" w:rsidRPr="00FC5432">
        <w:rPr>
          <w:rFonts w:ascii="微软雅黑" w:eastAsia="微软雅黑" w:hAnsi="微软雅黑" w:hint="eastAsia"/>
          <w:b/>
          <w:sz w:val="24"/>
          <w:szCs w:val="24"/>
        </w:rPr>
        <w:t>流程</w:t>
      </w:r>
      <w:r w:rsidR="00745B50" w:rsidRPr="00FC5432">
        <w:rPr>
          <w:rFonts w:ascii="微软雅黑" w:eastAsia="微软雅黑" w:hAnsi="微软雅黑" w:hint="eastAsia"/>
          <w:b/>
          <w:sz w:val="24"/>
          <w:szCs w:val="24"/>
        </w:rPr>
        <w:t>及日程安排</w:t>
      </w:r>
    </w:p>
    <w:p w:rsidR="00B514A5" w:rsidRPr="00FC5432" w:rsidRDefault="00B514A5" w:rsidP="00C348D8">
      <w:pPr>
        <w:spacing w:line="360" w:lineRule="auto"/>
        <w:ind w:leftChars="-135" w:left="-283" w:rightChars="-94" w:right="-197" w:firstLineChars="200" w:firstLine="480"/>
        <w:rPr>
          <w:rFonts w:ascii="微软雅黑" w:eastAsia="微软雅黑" w:hAnsi="微软雅黑"/>
          <w:sz w:val="24"/>
          <w:szCs w:val="24"/>
        </w:rPr>
      </w:pPr>
      <w:r w:rsidRPr="00FC5432">
        <w:rPr>
          <w:rFonts w:ascii="微软雅黑" w:eastAsia="微软雅黑" w:hAnsi="微软雅黑" w:hint="eastAsia"/>
          <w:sz w:val="24"/>
          <w:szCs w:val="24"/>
        </w:rPr>
        <w:t>投递简历-校园宣讲-笔试-面试-发放offer-实习-体检-入职</w:t>
      </w:r>
    </w:p>
    <w:p w:rsidR="003C311F" w:rsidRPr="00FC5432" w:rsidRDefault="00745B50" w:rsidP="00C348D8">
      <w:pPr>
        <w:spacing w:line="360" w:lineRule="auto"/>
        <w:ind w:leftChars="-135" w:left="-283" w:rightChars="-94" w:right="-197" w:firstLineChars="200" w:firstLine="480"/>
        <w:rPr>
          <w:rFonts w:ascii="微软雅黑" w:eastAsia="微软雅黑" w:hAnsi="微软雅黑"/>
          <w:sz w:val="24"/>
          <w:szCs w:val="24"/>
        </w:rPr>
      </w:pPr>
      <w:r w:rsidRPr="00FC5432">
        <w:rPr>
          <w:rFonts w:ascii="微软雅黑" w:eastAsia="微软雅黑" w:hAnsi="微软雅黑" w:hint="eastAsia"/>
          <w:b/>
          <w:sz w:val="24"/>
          <w:szCs w:val="24"/>
        </w:rPr>
        <w:t>网申</w:t>
      </w:r>
      <w:r w:rsidR="003C311F" w:rsidRPr="00FC5432">
        <w:rPr>
          <w:rFonts w:ascii="微软雅黑" w:eastAsia="微软雅黑" w:hAnsi="微软雅黑" w:hint="eastAsia"/>
          <w:b/>
          <w:sz w:val="24"/>
          <w:szCs w:val="24"/>
        </w:rPr>
        <w:t>：</w:t>
      </w:r>
      <w:r w:rsidR="00F63AA1" w:rsidRPr="00FC5432">
        <w:rPr>
          <w:rFonts w:ascii="微软雅黑" w:eastAsia="微软雅黑" w:hAnsi="微软雅黑" w:hint="eastAsia"/>
          <w:sz w:val="24"/>
          <w:szCs w:val="24"/>
        </w:rPr>
        <w:t>2017年9月20日</w:t>
      </w:r>
      <w:r w:rsidR="00AA6807" w:rsidRPr="00FC5432">
        <w:rPr>
          <w:rFonts w:ascii="微软雅黑" w:eastAsia="微软雅黑" w:hAnsi="微软雅黑" w:hint="eastAsia"/>
          <w:sz w:val="24"/>
          <w:szCs w:val="24"/>
        </w:rPr>
        <w:t>至</w:t>
      </w:r>
      <w:r w:rsidR="00AA6807" w:rsidRPr="00FC5432">
        <w:rPr>
          <w:rFonts w:ascii="微软雅黑" w:eastAsia="微软雅黑" w:hAnsi="微软雅黑" w:hint="eastAsia"/>
          <w:b/>
          <w:sz w:val="24"/>
          <w:szCs w:val="24"/>
        </w:rPr>
        <w:t>11月5日</w:t>
      </w:r>
    </w:p>
    <w:p w:rsidR="009B67EB" w:rsidRPr="00FC5432" w:rsidRDefault="009B67EB" w:rsidP="00C348D8">
      <w:pPr>
        <w:spacing w:line="360" w:lineRule="auto"/>
        <w:ind w:leftChars="-135" w:left="-283" w:rightChars="-94" w:right="-197" w:firstLineChars="200" w:firstLine="480"/>
        <w:rPr>
          <w:rFonts w:ascii="微软雅黑" w:eastAsia="微软雅黑" w:hAnsi="微软雅黑" w:hint="eastAsia"/>
          <w:sz w:val="24"/>
          <w:szCs w:val="24"/>
        </w:rPr>
      </w:pPr>
      <w:r w:rsidRPr="00FC5432">
        <w:rPr>
          <w:rFonts w:ascii="微软雅黑" w:eastAsia="微软雅黑" w:hAnsi="微软雅黑" w:hint="eastAsia"/>
          <w:b/>
          <w:sz w:val="24"/>
          <w:szCs w:val="24"/>
        </w:rPr>
        <w:t>校园宣讲：</w:t>
      </w:r>
      <w:r w:rsidR="00F844E9" w:rsidRPr="00FC5432">
        <w:rPr>
          <w:rFonts w:ascii="微软雅黑" w:eastAsia="微软雅黑" w:hAnsi="微软雅黑" w:hint="eastAsia"/>
          <w:sz w:val="24"/>
          <w:szCs w:val="24"/>
        </w:rPr>
        <w:t>2017年</w:t>
      </w:r>
      <w:r w:rsidRPr="00FC5432">
        <w:rPr>
          <w:rFonts w:ascii="微软雅黑" w:eastAsia="微软雅黑" w:hAnsi="微软雅黑" w:hint="eastAsia"/>
          <w:sz w:val="24"/>
          <w:szCs w:val="24"/>
        </w:rPr>
        <w:t>10月</w:t>
      </w:r>
    </w:p>
    <w:p w:rsidR="00FC5432" w:rsidRPr="00FC5432" w:rsidRDefault="00FC5432" w:rsidP="00C348D8">
      <w:pPr>
        <w:spacing w:line="360" w:lineRule="auto"/>
        <w:ind w:leftChars="-135" w:left="-283" w:rightChars="-94" w:right="-197" w:firstLineChars="200" w:firstLine="480"/>
        <w:rPr>
          <w:rFonts w:ascii="微软雅黑" w:eastAsia="微软雅黑" w:hAnsi="微软雅黑"/>
          <w:sz w:val="24"/>
          <w:szCs w:val="24"/>
        </w:rPr>
      </w:pPr>
      <w:r w:rsidRPr="00C348D8">
        <w:rPr>
          <w:rFonts w:ascii="微软雅黑" w:eastAsia="微软雅黑" w:hAnsi="微软雅黑" w:hint="eastAsia"/>
          <w:b/>
          <w:sz w:val="24"/>
          <w:szCs w:val="24"/>
        </w:rPr>
        <w:t>青海大学宣讲会时间：</w:t>
      </w:r>
      <w:r w:rsidRPr="00FC5432">
        <w:rPr>
          <w:rFonts w:ascii="微软雅黑" w:eastAsia="微软雅黑" w:hAnsi="微软雅黑"/>
          <w:sz w:val="24"/>
          <w:szCs w:val="24"/>
        </w:rPr>
        <w:t>2017年10月</w:t>
      </w:r>
      <w:r w:rsidRPr="00FC5432">
        <w:rPr>
          <w:rFonts w:ascii="微软雅黑" w:eastAsia="微软雅黑" w:hAnsi="微软雅黑" w:hint="eastAsia"/>
          <w:sz w:val="24"/>
          <w:szCs w:val="24"/>
        </w:rPr>
        <w:t>31</w:t>
      </w:r>
      <w:r w:rsidRPr="00FC5432">
        <w:rPr>
          <w:rFonts w:ascii="微软雅黑" w:eastAsia="微软雅黑" w:hAnsi="微软雅黑"/>
          <w:sz w:val="24"/>
          <w:szCs w:val="24"/>
        </w:rPr>
        <w:t>日</w:t>
      </w:r>
      <w:r w:rsidRPr="00FC5432">
        <w:rPr>
          <w:rFonts w:ascii="微软雅黑" w:eastAsia="微软雅黑" w:hAnsi="微软雅黑" w:hint="eastAsia"/>
          <w:sz w:val="24"/>
          <w:szCs w:val="24"/>
        </w:rPr>
        <w:t>（星期二）16:00，财经学院二楼学术报告厅</w:t>
      </w:r>
    </w:p>
    <w:p w:rsidR="00485E96" w:rsidRPr="00FC5432" w:rsidRDefault="00485E96" w:rsidP="00C348D8">
      <w:pPr>
        <w:spacing w:line="360" w:lineRule="auto"/>
        <w:ind w:leftChars="-135" w:left="-283" w:rightChars="-94" w:right="-197" w:firstLineChars="200" w:firstLine="480"/>
        <w:rPr>
          <w:rFonts w:ascii="微软雅黑" w:eastAsia="微软雅黑" w:hAnsi="微软雅黑"/>
          <w:sz w:val="24"/>
          <w:szCs w:val="24"/>
        </w:rPr>
      </w:pPr>
      <w:r w:rsidRPr="00FC5432">
        <w:rPr>
          <w:rFonts w:ascii="微软雅黑" w:eastAsia="微软雅黑" w:hAnsi="微软雅黑" w:hint="eastAsia"/>
          <w:b/>
          <w:sz w:val="24"/>
          <w:szCs w:val="24"/>
        </w:rPr>
        <w:t>统一在线</w:t>
      </w:r>
      <w:r w:rsidR="003C311F" w:rsidRPr="00FC5432">
        <w:rPr>
          <w:rFonts w:ascii="微软雅黑" w:eastAsia="微软雅黑" w:hAnsi="微软雅黑" w:hint="eastAsia"/>
          <w:b/>
          <w:sz w:val="24"/>
          <w:szCs w:val="24"/>
        </w:rPr>
        <w:t>笔试</w:t>
      </w:r>
      <w:r w:rsidRPr="00FC5432">
        <w:rPr>
          <w:rFonts w:ascii="微软雅黑" w:eastAsia="微软雅黑" w:hAnsi="微软雅黑" w:hint="eastAsia"/>
          <w:sz w:val="24"/>
          <w:szCs w:val="24"/>
        </w:rPr>
        <w:t>：</w:t>
      </w:r>
      <w:r w:rsidR="00F844E9" w:rsidRPr="00FC5432">
        <w:rPr>
          <w:rFonts w:ascii="微软雅黑" w:eastAsia="微软雅黑" w:hAnsi="微软雅黑" w:hint="eastAsia"/>
          <w:sz w:val="24"/>
          <w:szCs w:val="24"/>
        </w:rPr>
        <w:t>2017年</w:t>
      </w:r>
      <w:r w:rsidRPr="00FC5432">
        <w:rPr>
          <w:rFonts w:ascii="微软雅黑" w:eastAsia="微软雅黑" w:hAnsi="微软雅黑" w:hint="eastAsia"/>
          <w:b/>
          <w:sz w:val="24"/>
          <w:szCs w:val="24"/>
        </w:rPr>
        <w:t>11月</w:t>
      </w:r>
      <w:r w:rsidR="00AA6807" w:rsidRPr="00FC5432">
        <w:rPr>
          <w:rFonts w:ascii="微软雅黑" w:eastAsia="微软雅黑" w:hAnsi="微软雅黑" w:hint="eastAsia"/>
          <w:b/>
          <w:sz w:val="24"/>
          <w:szCs w:val="24"/>
        </w:rPr>
        <w:t>8</w:t>
      </w:r>
      <w:r w:rsidRPr="00FC5432">
        <w:rPr>
          <w:rFonts w:ascii="微软雅黑" w:eastAsia="微软雅黑" w:hAnsi="微软雅黑" w:hint="eastAsia"/>
          <w:b/>
          <w:sz w:val="24"/>
          <w:szCs w:val="24"/>
        </w:rPr>
        <w:t>日</w:t>
      </w:r>
    </w:p>
    <w:p w:rsidR="00485E96" w:rsidRPr="00FC5432" w:rsidRDefault="00485E96" w:rsidP="00C348D8">
      <w:pPr>
        <w:spacing w:line="360" w:lineRule="auto"/>
        <w:ind w:leftChars="-135" w:left="-283" w:rightChars="-94" w:right="-197" w:firstLineChars="200" w:firstLine="480"/>
        <w:rPr>
          <w:rFonts w:ascii="微软雅黑" w:eastAsia="微软雅黑" w:hAnsi="微软雅黑"/>
          <w:sz w:val="24"/>
          <w:szCs w:val="24"/>
        </w:rPr>
      </w:pPr>
      <w:r w:rsidRPr="00FC5432">
        <w:rPr>
          <w:rFonts w:ascii="微软雅黑" w:eastAsia="微软雅黑" w:hAnsi="微软雅黑" w:hint="eastAsia"/>
          <w:b/>
          <w:sz w:val="24"/>
          <w:szCs w:val="24"/>
        </w:rPr>
        <w:t>面试</w:t>
      </w:r>
      <w:r w:rsidRPr="00FC5432">
        <w:rPr>
          <w:rFonts w:ascii="微软雅黑" w:eastAsia="微软雅黑" w:hAnsi="微软雅黑" w:hint="eastAsia"/>
          <w:sz w:val="24"/>
          <w:szCs w:val="24"/>
        </w:rPr>
        <w:t>：</w:t>
      </w:r>
      <w:r w:rsidR="00F844E9" w:rsidRPr="00FC5432">
        <w:rPr>
          <w:rFonts w:ascii="微软雅黑" w:eastAsia="微软雅黑" w:hAnsi="微软雅黑" w:hint="eastAsia"/>
          <w:sz w:val="24"/>
          <w:szCs w:val="24"/>
        </w:rPr>
        <w:t>2017年</w:t>
      </w:r>
      <w:r w:rsidRPr="00FC5432">
        <w:rPr>
          <w:rFonts w:ascii="微软雅黑" w:eastAsia="微软雅黑" w:hAnsi="微软雅黑" w:hint="eastAsia"/>
          <w:sz w:val="24"/>
          <w:szCs w:val="24"/>
        </w:rPr>
        <w:t xml:space="preserve">11月至12月（具体时间以通知为准） </w:t>
      </w:r>
    </w:p>
    <w:p w:rsidR="003C311F" w:rsidRPr="00FC5432" w:rsidRDefault="00AA6807" w:rsidP="00C348D8">
      <w:pPr>
        <w:spacing w:line="360" w:lineRule="auto"/>
        <w:ind w:leftChars="-135" w:left="-283" w:rightChars="-94" w:right="-197" w:firstLineChars="200" w:firstLine="480"/>
        <w:rPr>
          <w:rFonts w:ascii="微软雅黑" w:eastAsia="微软雅黑" w:hAnsi="微软雅黑"/>
          <w:sz w:val="24"/>
          <w:szCs w:val="24"/>
        </w:rPr>
      </w:pPr>
      <w:r w:rsidRPr="00FC5432">
        <w:rPr>
          <w:rFonts w:ascii="微软雅黑" w:eastAsia="微软雅黑" w:hAnsi="微软雅黑" w:hint="eastAsia"/>
          <w:b/>
          <w:sz w:val="24"/>
          <w:szCs w:val="24"/>
        </w:rPr>
        <w:t>录用通知</w:t>
      </w:r>
      <w:r w:rsidR="00485E96" w:rsidRPr="00FC5432">
        <w:rPr>
          <w:rFonts w:ascii="微软雅黑" w:eastAsia="微软雅黑" w:hAnsi="微软雅黑" w:hint="eastAsia"/>
          <w:b/>
          <w:sz w:val="24"/>
          <w:szCs w:val="24"/>
        </w:rPr>
        <w:t>发放</w:t>
      </w:r>
      <w:r w:rsidR="00485E96" w:rsidRPr="00FC5432">
        <w:rPr>
          <w:rFonts w:ascii="微软雅黑" w:eastAsia="微软雅黑" w:hAnsi="微软雅黑" w:hint="eastAsia"/>
          <w:sz w:val="24"/>
          <w:szCs w:val="24"/>
        </w:rPr>
        <w:t>：</w:t>
      </w:r>
      <w:r w:rsidR="00F844E9" w:rsidRPr="00FC5432">
        <w:rPr>
          <w:rFonts w:ascii="微软雅黑" w:eastAsia="微软雅黑" w:hAnsi="微软雅黑" w:hint="eastAsia"/>
          <w:sz w:val="24"/>
          <w:szCs w:val="24"/>
        </w:rPr>
        <w:t>2017年</w:t>
      </w:r>
      <w:r w:rsidR="00485E96" w:rsidRPr="00FC5432">
        <w:rPr>
          <w:rFonts w:ascii="微软雅黑" w:eastAsia="微软雅黑" w:hAnsi="微软雅黑" w:hint="eastAsia"/>
          <w:sz w:val="24"/>
          <w:szCs w:val="24"/>
        </w:rPr>
        <w:t>12月</w:t>
      </w:r>
      <w:r w:rsidRPr="00FC5432">
        <w:rPr>
          <w:rFonts w:ascii="微软雅黑" w:eastAsia="微软雅黑" w:hAnsi="微软雅黑" w:hint="eastAsia"/>
          <w:sz w:val="24"/>
          <w:szCs w:val="24"/>
        </w:rPr>
        <w:t>至2018年1月</w:t>
      </w:r>
      <w:r w:rsidR="00485E96" w:rsidRPr="00FC5432">
        <w:rPr>
          <w:rFonts w:ascii="微软雅黑" w:eastAsia="微软雅黑" w:hAnsi="微软雅黑" w:hint="eastAsia"/>
          <w:sz w:val="24"/>
          <w:szCs w:val="24"/>
        </w:rPr>
        <w:t>（</w:t>
      </w:r>
      <w:r w:rsidRPr="00FC5432">
        <w:rPr>
          <w:rFonts w:ascii="微软雅黑" w:eastAsia="微软雅黑" w:hAnsi="微软雅黑" w:hint="eastAsia"/>
          <w:sz w:val="24"/>
          <w:szCs w:val="24"/>
        </w:rPr>
        <w:t>接到通知</w:t>
      </w:r>
      <w:r w:rsidR="001C02E9" w:rsidRPr="00FC5432">
        <w:rPr>
          <w:rFonts w:ascii="微软雅黑" w:eastAsia="微软雅黑" w:hAnsi="微软雅黑" w:hint="eastAsia"/>
          <w:sz w:val="24"/>
          <w:szCs w:val="24"/>
        </w:rPr>
        <w:t>10日</w:t>
      </w:r>
      <w:r w:rsidR="00485E96" w:rsidRPr="00FC5432">
        <w:rPr>
          <w:rFonts w:ascii="微软雅黑" w:eastAsia="微软雅黑" w:hAnsi="微软雅黑" w:hint="eastAsia"/>
          <w:sz w:val="24"/>
          <w:szCs w:val="24"/>
        </w:rPr>
        <w:t>内提交就业协议</w:t>
      </w:r>
      <w:r w:rsidRPr="00FC5432">
        <w:rPr>
          <w:rFonts w:ascii="微软雅黑" w:eastAsia="微软雅黑" w:hAnsi="微软雅黑" w:hint="eastAsia"/>
          <w:sz w:val="24"/>
          <w:szCs w:val="24"/>
        </w:rPr>
        <w:t>预留</w:t>
      </w:r>
      <w:r w:rsidR="00485E96" w:rsidRPr="00FC5432">
        <w:rPr>
          <w:rFonts w:ascii="微软雅黑" w:eastAsia="微软雅黑" w:hAnsi="微软雅黑" w:hint="eastAsia"/>
          <w:sz w:val="24"/>
          <w:szCs w:val="24"/>
        </w:rPr>
        <w:t xml:space="preserve">入职名额） </w:t>
      </w:r>
    </w:p>
    <w:p w:rsidR="00091120" w:rsidRPr="00FC5432" w:rsidRDefault="003C311F" w:rsidP="00C348D8">
      <w:pPr>
        <w:spacing w:line="360" w:lineRule="auto"/>
        <w:ind w:leftChars="-135" w:left="-283" w:rightChars="-94" w:right="-197" w:firstLineChars="200" w:firstLine="480"/>
        <w:rPr>
          <w:rFonts w:ascii="微软雅黑" w:eastAsia="微软雅黑" w:hAnsi="微软雅黑"/>
          <w:b/>
          <w:sz w:val="24"/>
          <w:szCs w:val="24"/>
        </w:rPr>
      </w:pPr>
      <w:r w:rsidRPr="00FC5432">
        <w:rPr>
          <w:rFonts w:ascii="微软雅黑" w:eastAsia="微软雅黑" w:hAnsi="微软雅黑" w:hint="eastAsia"/>
          <w:b/>
          <w:sz w:val="24"/>
          <w:szCs w:val="24"/>
        </w:rPr>
        <w:t>五、</w:t>
      </w:r>
      <w:r w:rsidR="00745B50" w:rsidRPr="00FC5432">
        <w:rPr>
          <w:rFonts w:ascii="微软雅黑" w:eastAsia="微软雅黑" w:hAnsi="微软雅黑" w:hint="eastAsia"/>
          <w:b/>
          <w:sz w:val="24"/>
          <w:szCs w:val="24"/>
        </w:rPr>
        <w:t>简历投递方式</w:t>
      </w:r>
    </w:p>
    <w:p w:rsidR="00091120" w:rsidRPr="00FC5432" w:rsidRDefault="00091120" w:rsidP="00C348D8">
      <w:pPr>
        <w:spacing w:line="360" w:lineRule="auto"/>
        <w:ind w:leftChars="-135" w:left="-283" w:rightChars="-94" w:right="-197" w:firstLineChars="200" w:firstLine="480"/>
        <w:rPr>
          <w:rFonts w:ascii="微软雅黑" w:eastAsia="微软雅黑" w:hAnsi="微软雅黑"/>
          <w:sz w:val="24"/>
          <w:szCs w:val="24"/>
        </w:rPr>
      </w:pPr>
      <w:r w:rsidRPr="00FC5432">
        <w:rPr>
          <w:rFonts w:ascii="微软雅黑" w:eastAsia="微软雅黑" w:hAnsi="微软雅黑" w:hint="eastAsia"/>
          <w:b/>
          <w:sz w:val="24"/>
          <w:szCs w:val="24"/>
        </w:rPr>
        <w:t>全国统一网申平台</w:t>
      </w:r>
      <w:r w:rsidRPr="00FC5432">
        <w:rPr>
          <w:rFonts w:ascii="微软雅黑" w:eastAsia="微软雅黑" w:hAnsi="微软雅黑" w:hint="eastAsia"/>
          <w:sz w:val="24"/>
          <w:szCs w:val="24"/>
        </w:rPr>
        <w:t>：</w:t>
      </w:r>
      <w:r w:rsidR="00B514A5" w:rsidRPr="00FC5432">
        <w:rPr>
          <w:rFonts w:ascii="微软雅黑" w:eastAsia="微软雅黑" w:hAnsi="微软雅黑" w:hint="eastAsia"/>
          <w:sz w:val="24"/>
          <w:szCs w:val="24"/>
        </w:rPr>
        <w:t>nci.zhiye.com</w:t>
      </w:r>
    </w:p>
    <w:p w:rsidR="00091120" w:rsidRPr="00FC5432" w:rsidRDefault="00091120" w:rsidP="00C348D8">
      <w:pPr>
        <w:spacing w:line="360" w:lineRule="auto"/>
        <w:ind w:leftChars="-135" w:left="-283" w:rightChars="-94" w:right="-197" w:firstLineChars="200" w:firstLine="480"/>
        <w:rPr>
          <w:rFonts w:ascii="微软雅黑" w:eastAsia="微软雅黑" w:hAnsi="微软雅黑"/>
          <w:sz w:val="24"/>
          <w:szCs w:val="24"/>
        </w:rPr>
      </w:pPr>
      <w:r w:rsidRPr="00FC5432">
        <w:rPr>
          <w:rFonts w:ascii="微软雅黑" w:eastAsia="微软雅黑" w:hAnsi="微软雅黑" w:hint="eastAsia"/>
          <w:b/>
          <w:sz w:val="24"/>
          <w:szCs w:val="24"/>
        </w:rPr>
        <w:t>微信申请</w:t>
      </w:r>
      <w:r w:rsidRPr="00FC5432">
        <w:rPr>
          <w:rFonts w:ascii="微软雅黑" w:eastAsia="微软雅黑" w:hAnsi="微软雅黑" w:hint="eastAsia"/>
          <w:sz w:val="24"/>
          <w:szCs w:val="24"/>
        </w:rPr>
        <w:t>：</w:t>
      </w:r>
      <w:r w:rsidR="00745B50" w:rsidRPr="00FC5432">
        <w:rPr>
          <w:rFonts w:ascii="微软雅黑" w:eastAsia="微软雅黑" w:hAnsi="微软雅黑" w:hint="eastAsia"/>
          <w:sz w:val="24"/>
          <w:szCs w:val="24"/>
        </w:rPr>
        <w:t>“新华保险人才招聘”微信公众</w:t>
      </w:r>
      <w:r w:rsidR="00B411F6" w:rsidRPr="00FC5432">
        <w:rPr>
          <w:rFonts w:ascii="微软雅黑" w:eastAsia="微软雅黑" w:hAnsi="微软雅黑" w:hint="eastAsia"/>
          <w:sz w:val="24"/>
          <w:szCs w:val="24"/>
        </w:rPr>
        <w:t>号</w:t>
      </w:r>
    </w:p>
    <w:p w:rsidR="00CC021D" w:rsidRPr="00FC5432" w:rsidRDefault="003C311F" w:rsidP="00C348D8">
      <w:pPr>
        <w:widowControl/>
        <w:spacing w:line="360" w:lineRule="auto"/>
        <w:ind w:leftChars="-135" w:left="-283" w:rightChars="-94" w:right="-197" w:firstLineChars="200" w:firstLine="480"/>
        <w:jc w:val="left"/>
        <w:rPr>
          <w:rFonts w:ascii="微软雅黑" w:eastAsia="微软雅黑" w:hAnsi="微软雅黑" w:cs="宋体"/>
          <w:b/>
          <w:kern w:val="0"/>
          <w:sz w:val="24"/>
          <w:szCs w:val="24"/>
        </w:rPr>
      </w:pPr>
      <w:r w:rsidRPr="00FC5432">
        <w:rPr>
          <w:rFonts w:ascii="微软雅黑" w:eastAsia="微软雅黑" w:hAnsi="微软雅黑" w:cs="宋体" w:hint="eastAsia"/>
          <w:b/>
          <w:kern w:val="0"/>
          <w:sz w:val="24"/>
          <w:szCs w:val="24"/>
        </w:rPr>
        <w:t>六</w:t>
      </w:r>
      <w:r w:rsidR="009B67EB" w:rsidRPr="00FC5432">
        <w:rPr>
          <w:rFonts w:ascii="微软雅黑" w:eastAsia="微软雅黑" w:hAnsi="微软雅黑" w:cs="宋体" w:hint="eastAsia"/>
          <w:b/>
          <w:kern w:val="0"/>
          <w:sz w:val="24"/>
          <w:szCs w:val="24"/>
        </w:rPr>
        <w:t>、</w:t>
      </w:r>
      <w:r w:rsidRPr="00FC5432">
        <w:rPr>
          <w:rFonts w:ascii="微软雅黑" w:eastAsia="微软雅黑" w:hAnsi="微软雅黑" w:cs="宋体" w:hint="eastAsia"/>
          <w:b/>
          <w:kern w:val="0"/>
          <w:sz w:val="24"/>
          <w:szCs w:val="24"/>
        </w:rPr>
        <w:t>关于我们</w:t>
      </w:r>
    </w:p>
    <w:p w:rsidR="00091120" w:rsidRPr="00FC5432" w:rsidRDefault="009B67EB" w:rsidP="00C348D8">
      <w:pPr>
        <w:widowControl/>
        <w:shd w:val="clear" w:color="auto" w:fill="FFFFFF"/>
        <w:spacing w:line="360" w:lineRule="auto"/>
        <w:ind w:leftChars="-135" w:left="-283" w:rightChars="-94" w:right="-197" w:firstLineChars="200" w:firstLine="480"/>
        <w:rPr>
          <w:rFonts w:ascii="微软雅黑" w:eastAsia="微软雅黑" w:hAnsi="微软雅黑" w:cs="微软雅黑"/>
          <w:sz w:val="24"/>
          <w:szCs w:val="24"/>
        </w:rPr>
      </w:pPr>
      <w:r w:rsidRPr="00FC5432">
        <w:rPr>
          <w:rFonts w:ascii="微软雅黑" w:eastAsia="微软雅黑" w:hAnsi="微软雅黑" w:cs="微软雅黑" w:hint="eastAsia"/>
          <w:sz w:val="24"/>
          <w:szCs w:val="24"/>
        </w:rPr>
        <w:t>1</w:t>
      </w:r>
      <w:r w:rsidR="00E250B0" w:rsidRPr="00FC5432">
        <w:rPr>
          <w:rFonts w:ascii="微软雅黑" w:eastAsia="微软雅黑" w:hAnsi="微软雅黑" w:cs="微软雅黑" w:hint="eastAsia"/>
          <w:sz w:val="24"/>
          <w:szCs w:val="24"/>
        </w:rPr>
        <w:t>.</w:t>
      </w:r>
      <w:r w:rsidR="00091120" w:rsidRPr="00FC5432">
        <w:rPr>
          <w:rFonts w:ascii="微软雅黑" w:eastAsia="微软雅黑" w:hAnsi="微软雅黑" w:cs="微软雅黑" w:hint="eastAsia"/>
          <w:sz w:val="24"/>
          <w:szCs w:val="24"/>
        </w:rPr>
        <w:t>世界500</w:t>
      </w:r>
      <w:r w:rsidR="00CC021D" w:rsidRPr="00FC5432">
        <w:rPr>
          <w:rFonts w:ascii="微软雅黑" w:eastAsia="微软雅黑" w:hAnsi="微软雅黑" w:cs="微软雅黑" w:hint="eastAsia"/>
          <w:sz w:val="24"/>
          <w:szCs w:val="24"/>
        </w:rPr>
        <w:t>强企业平台：稳居寿险行业前列</w:t>
      </w:r>
      <w:r w:rsidR="00091120" w:rsidRPr="00FC5432">
        <w:rPr>
          <w:rFonts w:ascii="微软雅黑" w:eastAsia="微软雅黑" w:hAnsi="微软雅黑" w:cs="微软雅黑" w:hint="eastAsia"/>
          <w:sz w:val="24"/>
          <w:szCs w:val="24"/>
        </w:rPr>
        <w:t>，坚持稳健经营，创新发展，已成为国内具有领先优势的寿险公司之一！</w:t>
      </w:r>
    </w:p>
    <w:p w:rsidR="00091120" w:rsidRDefault="00334B66" w:rsidP="00C348D8">
      <w:pPr>
        <w:widowControl/>
        <w:shd w:val="clear" w:color="auto" w:fill="FFFFFF"/>
        <w:spacing w:line="360" w:lineRule="auto"/>
        <w:ind w:leftChars="-135" w:left="-283" w:rightChars="-94" w:right="-197" w:firstLineChars="200" w:firstLine="480"/>
        <w:rPr>
          <w:rFonts w:ascii="微软雅黑" w:eastAsia="微软雅黑" w:hAnsi="微软雅黑" w:cs="微软雅黑" w:hint="eastAsia"/>
          <w:sz w:val="24"/>
          <w:szCs w:val="24"/>
        </w:rPr>
      </w:pPr>
      <w:r w:rsidRPr="00FC5432">
        <w:rPr>
          <w:rFonts w:ascii="微软雅黑" w:eastAsia="微软雅黑" w:hAnsi="微软雅黑" w:cs="微软雅黑" w:hint="eastAsia"/>
          <w:sz w:val="24"/>
          <w:szCs w:val="24"/>
        </w:rPr>
        <w:t>2</w:t>
      </w:r>
      <w:r w:rsidR="00E250B0" w:rsidRPr="00FC5432">
        <w:rPr>
          <w:rFonts w:ascii="微软雅黑" w:eastAsia="微软雅黑" w:hAnsi="微软雅黑" w:cs="微软雅黑" w:hint="eastAsia"/>
          <w:sz w:val="24"/>
          <w:szCs w:val="24"/>
        </w:rPr>
        <w:t>.</w:t>
      </w:r>
      <w:r w:rsidR="00091120" w:rsidRPr="00FC5432">
        <w:rPr>
          <w:rFonts w:ascii="微软雅黑" w:eastAsia="微软雅黑" w:hAnsi="微软雅黑" w:cs="微软雅黑" w:hint="eastAsia"/>
          <w:sz w:val="24"/>
          <w:szCs w:val="24"/>
        </w:rPr>
        <w:t>无忧的薪酬福利：具有竞争力的薪酬水平，爱拼就会赢！各种福利、假期在向你招手~我们为你提供的，一定让你惊喜！</w:t>
      </w:r>
      <w:r w:rsidR="00C348D8">
        <w:rPr>
          <w:rFonts w:ascii="微软雅黑" w:eastAsia="微软雅黑" w:hAnsi="微软雅黑" w:cs="微软雅黑" w:hint="eastAsia"/>
          <w:sz w:val="24"/>
          <w:szCs w:val="24"/>
        </w:rPr>
        <w:t xml:space="preserve"> </w:t>
      </w:r>
    </w:p>
    <w:p w:rsidR="00C348D8" w:rsidRPr="00C348D8" w:rsidRDefault="00C348D8" w:rsidP="00C348D8">
      <w:pPr>
        <w:widowControl/>
        <w:shd w:val="clear" w:color="auto" w:fill="FFFFFF"/>
        <w:spacing w:line="360" w:lineRule="auto"/>
        <w:ind w:leftChars="-135" w:left="-283" w:rightChars="-94" w:right="-197" w:firstLineChars="200" w:firstLine="480"/>
        <w:rPr>
          <w:rFonts w:ascii="微软雅黑" w:eastAsia="微软雅黑" w:hAnsi="微软雅黑" w:cs="微软雅黑"/>
          <w:sz w:val="24"/>
          <w:szCs w:val="24"/>
        </w:rPr>
      </w:pPr>
      <w:r w:rsidRPr="00C348D8">
        <w:rPr>
          <w:rFonts w:ascii="微软雅黑" w:eastAsia="微软雅黑" w:hAnsi="微软雅黑" w:cs="微软雅黑" w:hint="eastAsia"/>
          <w:b/>
          <w:bCs/>
          <w:sz w:val="24"/>
          <w:szCs w:val="24"/>
        </w:rPr>
        <w:lastRenderedPageBreak/>
        <w:t>薪酬构成</w:t>
      </w:r>
      <w:r>
        <w:rPr>
          <w:rFonts w:ascii="微软雅黑" w:eastAsia="微软雅黑" w:hAnsi="微软雅黑" w:cs="微软雅黑" w:hint="eastAsia"/>
          <w:sz w:val="24"/>
          <w:szCs w:val="24"/>
        </w:rPr>
        <w:t>（员工</w:t>
      </w:r>
      <w:r w:rsidRPr="00FC5432">
        <w:rPr>
          <w:rFonts w:ascii="微软雅黑" w:eastAsia="微软雅黑" w:hAnsi="微软雅黑" w:cs="微软雅黑" w:hint="eastAsia"/>
          <w:sz w:val="24"/>
          <w:szCs w:val="24"/>
        </w:rPr>
        <w:t>4K</w:t>
      </w:r>
      <w:r>
        <w:rPr>
          <w:rFonts w:ascii="微软雅黑" w:eastAsia="微软雅黑" w:hAnsi="微软雅黑" w:cs="微软雅黑" w:hint="eastAsia"/>
          <w:sz w:val="24"/>
          <w:szCs w:val="24"/>
        </w:rPr>
        <w:t>-8K</w:t>
      </w:r>
      <w:r w:rsidRPr="00FC5432">
        <w:rPr>
          <w:rFonts w:ascii="微软雅黑" w:eastAsia="微软雅黑" w:hAnsi="微软雅黑" w:cs="微软雅黑" w:hint="eastAsia"/>
          <w:sz w:val="24"/>
          <w:szCs w:val="24"/>
        </w:rPr>
        <w:t>+）</w:t>
      </w:r>
      <w:r w:rsidRPr="00C348D8">
        <w:rPr>
          <w:rFonts w:ascii="微软雅黑" w:eastAsia="微软雅黑" w:hAnsi="微软雅黑" w:cs="微软雅黑" w:hint="eastAsia"/>
          <w:b/>
          <w:bCs/>
          <w:sz w:val="24"/>
          <w:szCs w:val="24"/>
        </w:rPr>
        <w:t xml:space="preserve">=岗位固定薪资+绩效工资+方案奖励（不定）+节假日福利（不定）+年终奖（1-2个月工资） </w:t>
      </w:r>
    </w:p>
    <w:p w:rsidR="00091120" w:rsidRPr="00FC5432" w:rsidRDefault="00334B66" w:rsidP="00C348D8">
      <w:pPr>
        <w:widowControl/>
        <w:shd w:val="clear" w:color="auto" w:fill="FFFFFF"/>
        <w:spacing w:line="360" w:lineRule="auto"/>
        <w:ind w:leftChars="-135" w:left="-283" w:rightChars="-94" w:right="-197" w:firstLineChars="200" w:firstLine="480"/>
        <w:rPr>
          <w:rFonts w:ascii="微软雅黑" w:eastAsia="微软雅黑" w:hAnsi="微软雅黑" w:cs="微软雅黑"/>
          <w:sz w:val="24"/>
          <w:szCs w:val="24"/>
        </w:rPr>
      </w:pPr>
      <w:r w:rsidRPr="00FC5432">
        <w:rPr>
          <w:rFonts w:ascii="微软雅黑" w:eastAsia="微软雅黑" w:hAnsi="微软雅黑" w:cs="微软雅黑" w:hint="eastAsia"/>
          <w:sz w:val="24"/>
          <w:szCs w:val="24"/>
        </w:rPr>
        <w:t>3</w:t>
      </w:r>
      <w:r w:rsidR="00E250B0" w:rsidRPr="00FC5432">
        <w:rPr>
          <w:rFonts w:ascii="微软雅黑" w:eastAsia="微软雅黑" w:hAnsi="微软雅黑" w:cs="微软雅黑" w:hint="eastAsia"/>
          <w:sz w:val="24"/>
          <w:szCs w:val="24"/>
        </w:rPr>
        <w:t>.</w:t>
      </w:r>
      <w:r w:rsidR="000B3768" w:rsidRPr="00FC5432">
        <w:rPr>
          <w:rFonts w:ascii="微软雅黑" w:eastAsia="微软雅黑" w:hAnsi="微软雅黑" w:cs="微软雅黑" w:hint="eastAsia"/>
          <w:sz w:val="24"/>
          <w:szCs w:val="24"/>
        </w:rPr>
        <w:t>完善的培养</w:t>
      </w:r>
      <w:r w:rsidR="00091120" w:rsidRPr="00FC5432">
        <w:rPr>
          <w:rFonts w:ascii="微软雅黑" w:eastAsia="微软雅黑" w:hAnsi="微软雅黑" w:cs="微软雅黑" w:hint="eastAsia"/>
          <w:sz w:val="24"/>
          <w:szCs w:val="24"/>
        </w:rPr>
        <w:t>计划：创新的</w:t>
      </w:r>
      <w:r w:rsidR="00744BA7" w:rsidRPr="00FC5432">
        <w:rPr>
          <w:rFonts w:ascii="微软雅黑" w:eastAsia="微软雅黑" w:hAnsi="微软雅黑" w:cs="微软雅黑" w:hint="eastAsia"/>
          <w:sz w:val="24"/>
          <w:szCs w:val="24"/>
        </w:rPr>
        <w:t>员工</w:t>
      </w:r>
      <w:r w:rsidR="00091120" w:rsidRPr="00FC5432">
        <w:rPr>
          <w:rFonts w:ascii="微软雅黑" w:eastAsia="微软雅黑" w:hAnsi="微软雅黑" w:cs="微软雅黑" w:hint="eastAsia"/>
          <w:sz w:val="24"/>
          <w:szCs w:val="24"/>
        </w:rPr>
        <w:t>培训体系和应届生培养计划，广阔的学习交流平台和深造机会让你放眼世界，轻松拥有大格局！</w:t>
      </w:r>
    </w:p>
    <w:p w:rsidR="00384EB5" w:rsidRPr="00FC5432" w:rsidRDefault="00334B66" w:rsidP="00C348D8">
      <w:pPr>
        <w:widowControl/>
        <w:shd w:val="clear" w:color="auto" w:fill="FFFFFF"/>
        <w:spacing w:line="360" w:lineRule="auto"/>
        <w:ind w:leftChars="-135" w:left="-283" w:rightChars="-94" w:right="-197" w:firstLineChars="200" w:firstLine="480"/>
        <w:rPr>
          <w:rFonts w:ascii="微软雅黑" w:eastAsia="微软雅黑" w:hAnsi="微软雅黑" w:cs="微软雅黑" w:hint="eastAsia"/>
          <w:sz w:val="24"/>
          <w:szCs w:val="24"/>
        </w:rPr>
      </w:pPr>
      <w:r w:rsidRPr="00FC5432">
        <w:rPr>
          <w:rFonts w:ascii="微软雅黑" w:eastAsia="微软雅黑" w:hAnsi="微软雅黑" w:cs="微软雅黑" w:hint="eastAsia"/>
          <w:sz w:val="24"/>
          <w:szCs w:val="24"/>
        </w:rPr>
        <w:t>4</w:t>
      </w:r>
      <w:r w:rsidR="00E250B0" w:rsidRPr="00FC5432">
        <w:rPr>
          <w:rFonts w:ascii="微软雅黑" w:eastAsia="微软雅黑" w:hAnsi="微软雅黑" w:cs="微软雅黑" w:hint="eastAsia"/>
          <w:sz w:val="24"/>
          <w:szCs w:val="24"/>
        </w:rPr>
        <w:t>.</w:t>
      </w:r>
      <w:r w:rsidR="00091120" w:rsidRPr="00FC5432">
        <w:rPr>
          <w:rFonts w:ascii="微软雅黑" w:eastAsia="微软雅黑" w:hAnsi="微软雅黑" w:cs="微软雅黑" w:hint="eastAsia"/>
          <w:sz w:val="24"/>
          <w:szCs w:val="24"/>
        </w:rPr>
        <w:t>宽广的职业通道：从职场新人成长为行业专家、技术牛人、职业经理，这里的舞台足够宽广！</w:t>
      </w:r>
    </w:p>
    <w:p w:rsidR="00FC5432" w:rsidRPr="00FC5432" w:rsidRDefault="00FC5432" w:rsidP="00C348D8">
      <w:pPr>
        <w:widowControl/>
        <w:shd w:val="clear" w:color="auto" w:fill="FFFFFF"/>
        <w:spacing w:line="360" w:lineRule="auto"/>
        <w:ind w:leftChars="-135" w:left="-283" w:rightChars="-94" w:right="-197" w:firstLineChars="200" w:firstLine="480"/>
        <w:rPr>
          <w:rFonts w:ascii="微软雅黑" w:eastAsia="微软雅黑" w:hAnsi="微软雅黑" w:cs="微软雅黑"/>
          <w:sz w:val="24"/>
          <w:szCs w:val="24"/>
        </w:rPr>
      </w:pPr>
      <w:r w:rsidRPr="00FC5432">
        <w:rPr>
          <w:rFonts w:ascii="微软雅黑" w:eastAsia="微软雅黑" w:hAnsi="微软雅黑" w:cs="微软雅黑" w:hint="eastAsia"/>
          <w:sz w:val="24"/>
          <w:szCs w:val="24"/>
        </w:rPr>
        <w:t>5.多样的福利保障：五险一金、企业年金、补充医疗、定期体检、节假日福利、公司司服、员工食堂、生日福利、开门利是</w:t>
      </w:r>
      <w:r w:rsidR="00C348D8">
        <w:rPr>
          <w:rFonts w:ascii="微软雅黑" w:eastAsia="微软雅黑" w:hAnsi="微软雅黑" w:cs="微软雅黑"/>
          <w:sz w:val="24"/>
          <w:szCs w:val="24"/>
        </w:rPr>
        <w:t>……</w:t>
      </w:r>
    </w:p>
    <w:p w:rsidR="00CC021D" w:rsidRPr="00FC5432" w:rsidRDefault="005235C8" w:rsidP="00C348D8">
      <w:pPr>
        <w:widowControl/>
        <w:shd w:val="clear" w:color="auto" w:fill="FFFFFF"/>
        <w:spacing w:line="360" w:lineRule="auto"/>
        <w:ind w:leftChars="-135" w:left="-283" w:rightChars="-94" w:right="-197" w:firstLineChars="200" w:firstLine="480"/>
        <w:rPr>
          <w:rFonts w:ascii="微软雅黑" w:eastAsia="微软雅黑" w:hAnsi="微软雅黑"/>
          <w:b/>
          <w:sz w:val="24"/>
          <w:szCs w:val="24"/>
        </w:rPr>
      </w:pPr>
      <w:r w:rsidRPr="00FC5432">
        <w:rPr>
          <w:rFonts w:ascii="微软雅黑" w:eastAsia="微软雅黑" w:hAnsi="微软雅黑" w:hint="eastAsia"/>
          <w:b/>
          <w:noProof/>
          <w:sz w:val="24"/>
          <w:szCs w:val="24"/>
        </w:rPr>
        <w:drawing>
          <wp:anchor distT="0" distB="0" distL="114300" distR="114300" simplePos="0" relativeHeight="251658240" behindDoc="0" locked="0" layoutInCell="1" allowOverlap="1">
            <wp:simplePos x="0" y="0"/>
            <wp:positionH relativeFrom="column">
              <wp:posOffset>2390775</wp:posOffset>
            </wp:positionH>
            <wp:positionV relativeFrom="paragraph">
              <wp:posOffset>116840</wp:posOffset>
            </wp:positionV>
            <wp:extent cx="1104900" cy="1095375"/>
            <wp:effectExtent l="19050" t="0" r="0" b="0"/>
            <wp:wrapSquare wrapText="bothSides"/>
            <wp:docPr id="4" name="图片 3" descr="qrcode_for_gh_dfffb818d5c9_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for_gh_dfffb818d5c9_430.jpg"/>
                    <pic:cNvPicPr/>
                  </pic:nvPicPr>
                  <pic:blipFill>
                    <a:blip r:embed="rId7" cstate="print"/>
                    <a:stretch>
                      <a:fillRect/>
                    </a:stretch>
                  </pic:blipFill>
                  <pic:spPr>
                    <a:xfrm>
                      <a:off x="0" y="0"/>
                      <a:ext cx="1104900" cy="1095375"/>
                    </a:xfrm>
                    <a:prstGeom prst="rect">
                      <a:avLst/>
                    </a:prstGeom>
                  </pic:spPr>
                </pic:pic>
              </a:graphicData>
            </a:graphic>
          </wp:anchor>
        </w:drawing>
      </w:r>
      <w:r w:rsidR="00384EB5" w:rsidRPr="00FC5432">
        <w:rPr>
          <w:rFonts w:ascii="微软雅黑" w:eastAsia="微软雅黑" w:hAnsi="微软雅黑" w:hint="eastAsia"/>
          <w:b/>
          <w:sz w:val="24"/>
          <w:szCs w:val="24"/>
        </w:rPr>
        <w:t>新华保险</w:t>
      </w:r>
      <w:r w:rsidR="00CC021D" w:rsidRPr="00FC5432">
        <w:rPr>
          <w:rFonts w:ascii="微软雅黑" w:eastAsia="微软雅黑" w:hAnsi="微软雅黑" w:hint="eastAsia"/>
          <w:b/>
          <w:sz w:val="24"/>
          <w:szCs w:val="24"/>
        </w:rPr>
        <w:t>真诚期待你</w:t>
      </w:r>
      <w:r w:rsidR="00BA66A0" w:rsidRPr="00FC5432">
        <w:rPr>
          <w:rFonts w:ascii="微软雅黑" w:eastAsia="微软雅黑" w:hAnsi="微软雅黑" w:hint="eastAsia"/>
          <w:b/>
          <w:sz w:val="24"/>
          <w:szCs w:val="24"/>
        </w:rPr>
        <w:t>的加入</w:t>
      </w:r>
      <w:r w:rsidR="00ED4935" w:rsidRPr="00FC5432">
        <w:rPr>
          <w:rFonts w:ascii="微软雅黑" w:eastAsia="微软雅黑" w:hAnsi="微软雅黑" w:hint="eastAsia"/>
          <w:b/>
          <w:sz w:val="24"/>
          <w:szCs w:val="24"/>
        </w:rPr>
        <w:t>！</w:t>
      </w:r>
    </w:p>
    <w:sectPr w:rsidR="00CC021D" w:rsidRPr="00FC5432" w:rsidSect="006B03D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6E2" w:rsidRDefault="005956E2" w:rsidP="00091120">
      <w:r>
        <w:separator/>
      </w:r>
    </w:p>
  </w:endnote>
  <w:endnote w:type="continuationSeparator" w:id="1">
    <w:p w:rsidR="005956E2" w:rsidRDefault="005956E2" w:rsidP="000911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6E2" w:rsidRDefault="005956E2" w:rsidP="00091120">
      <w:r>
        <w:separator/>
      </w:r>
    </w:p>
  </w:footnote>
  <w:footnote w:type="continuationSeparator" w:id="1">
    <w:p w:rsidR="005956E2" w:rsidRDefault="005956E2" w:rsidP="00091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20" w:rsidRDefault="00091120" w:rsidP="00091120">
    <w:pPr>
      <w:pStyle w:val="a3"/>
      <w:jc w:val="right"/>
    </w:pPr>
    <w:r>
      <w:rPr>
        <w:noProof/>
      </w:rPr>
      <w:drawing>
        <wp:inline distT="0" distB="0" distL="0" distR="0">
          <wp:extent cx="1266825" cy="368583"/>
          <wp:effectExtent l="19050" t="0" r="9525" b="0"/>
          <wp:docPr id="1" name="图片 0" descr="微信截图_20170913102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170913102440.png"/>
                  <pic:cNvPicPr/>
                </pic:nvPicPr>
                <pic:blipFill>
                  <a:blip r:embed="rId1"/>
                  <a:stretch>
                    <a:fillRect/>
                  </a:stretch>
                </pic:blipFill>
                <pic:spPr>
                  <a:xfrm>
                    <a:off x="0" y="0"/>
                    <a:ext cx="1266825" cy="3685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000F2"/>
    <w:multiLevelType w:val="hybridMultilevel"/>
    <w:tmpl w:val="C70EFB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6287CAD"/>
    <w:multiLevelType w:val="singleLevel"/>
    <w:tmpl w:val="56287CAD"/>
    <w:lvl w:ilvl="0">
      <w:start w:val="1"/>
      <w:numFmt w:val="chineseCounting"/>
      <w:suff w:val="nothing"/>
      <w:lvlText w:val="%1．"/>
      <w:lvlJc w:val="left"/>
    </w:lvl>
  </w:abstractNum>
  <w:abstractNum w:abstractNumId="2">
    <w:nsid w:val="56288808"/>
    <w:multiLevelType w:val="singleLevel"/>
    <w:tmpl w:val="56288808"/>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1120"/>
    <w:rsid w:val="0000692F"/>
    <w:rsid w:val="00054C4F"/>
    <w:rsid w:val="00086D3F"/>
    <w:rsid w:val="000907CA"/>
    <w:rsid w:val="00091120"/>
    <w:rsid w:val="00091CA5"/>
    <w:rsid w:val="000A2A4B"/>
    <w:rsid w:val="000B3768"/>
    <w:rsid w:val="000E1AF2"/>
    <w:rsid w:val="001110E9"/>
    <w:rsid w:val="00127D07"/>
    <w:rsid w:val="00142642"/>
    <w:rsid w:val="001504AA"/>
    <w:rsid w:val="00197D23"/>
    <w:rsid w:val="001A7BCD"/>
    <w:rsid w:val="001B0FEA"/>
    <w:rsid w:val="001C02E9"/>
    <w:rsid w:val="001C28B5"/>
    <w:rsid w:val="001F5F78"/>
    <w:rsid w:val="002113B7"/>
    <w:rsid w:val="002661CB"/>
    <w:rsid w:val="002D29E9"/>
    <w:rsid w:val="00334B66"/>
    <w:rsid w:val="00347040"/>
    <w:rsid w:val="00384EB5"/>
    <w:rsid w:val="003851B1"/>
    <w:rsid w:val="003C311F"/>
    <w:rsid w:val="003C63E4"/>
    <w:rsid w:val="0040112C"/>
    <w:rsid w:val="00434CF8"/>
    <w:rsid w:val="004560DF"/>
    <w:rsid w:val="0047297A"/>
    <w:rsid w:val="004842E0"/>
    <w:rsid w:val="00485E96"/>
    <w:rsid w:val="00494F9A"/>
    <w:rsid w:val="004E469B"/>
    <w:rsid w:val="005235C8"/>
    <w:rsid w:val="00530764"/>
    <w:rsid w:val="0053454C"/>
    <w:rsid w:val="0055476F"/>
    <w:rsid w:val="005739D5"/>
    <w:rsid w:val="005956E2"/>
    <w:rsid w:val="005B43AC"/>
    <w:rsid w:val="006A51B4"/>
    <w:rsid w:val="006B03DB"/>
    <w:rsid w:val="006B26D5"/>
    <w:rsid w:val="007029EA"/>
    <w:rsid w:val="0071602C"/>
    <w:rsid w:val="0073687F"/>
    <w:rsid w:val="00744BA7"/>
    <w:rsid w:val="00745B50"/>
    <w:rsid w:val="007532EB"/>
    <w:rsid w:val="007B0BA9"/>
    <w:rsid w:val="007E5EB9"/>
    <w:rsid w:val="00807B75"/>
    <w:rsid w:val="00810183"/>
    <w:rsid w:val="008112C9"/>
    <w:rsid w:val="00817219"/>
    <w:rsid w:val="008574C5"/>
    <w:rsid w:val="00870274"/>
    <w:rsid w:val="00902D3A"/>
    <w:rsid w:val="00916A93"/>
    <w:rsid w:val="00954EDF"/>
    <w:rsid w:val="009B67EB"/>
    <w:rsid w:val="009C64CC"/>
    <w:rsid w:val="00AA6807"/>
    <w:rsid w:val="00AB5A8B"/>
    <w:rsid w:val="00AC67A6"/>
    <w:rsid w:val="00AD3455"/>
    <w:rsid w:val="00AD5054"/>
    <w:rsid w:val="00AD5DD5"/>
    <w:rsid w:val="00AF494A"/>
    <w:rsid w:val="00B36B2D"/>
    <w:rsid w:val="00B411F6"/>
    <w:rsid w:val="00B514A5"/>
    <w:rsid w:val="00BA66A0"/>
    <w:rsid w:val="00BC46D3"/>
    <w:rsid w:val="00BC6BBD"/>
    <w:rsid w:val="00BD1F49"/>
    <w:rsid w:val="00BE37A1"/>
    <w:rsid w:val="00BF3D43"/>
    <w:rsid w:val="00C03517"/>
    <w:rsid w:val="00C2276E"/>
    <w:rsid w:val="00C348D8"/>
    <w:rsid w:val="00C761C2"/>
    <w:rsid w:val="00C82FD2"/>
    <w:rsid w:val="00C95954"/>
    <w:rsid w:val="00CA483A"/>
    <w:rsid w:val="00CB7B3E"/>
    <w:rsid w:val="00CC021D"/>
    <w:rsid w:val="00D15FF6"/>
    <w:rsid w:val="00D8037E"/>
    <w:rsid w:val="00DC5FC8"/>
    <w:rsid w:val="00DE3441"/>
    <w:rsid w:val="00E11A77"/>
    <w:rsid w:val="00E250B0"/>
    <w:rsid w:val="00E53A7F"/>
    <w:rsid w:val="00E758EE"/>
    <w:rsid w:val="00EC202C"/>
    <w:rsid w:val="00EC414D"/>
    <w:rsid w:val="00ED4935"/>
    <w:rsid w:val="00F27391"/>
    <w:rsid w:val="00F63AA1"/>
    <w:rsid w:val="00F844E9"/>
    <w:rsid w:val="00F8520E"/>
    <w:rsid w:val="00FC54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120"/>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11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1120"/>
    <w:rPr>
      <w:sz w:val="18"/>
      <w:szCs w:val="18"/>
    </w:rPr>
  </w:style>
  <w:style w:type="paragraph" w:styleId="a4">
    <w:name w:val="footer"/>
    <w:basedOn w:val="a"/>
    <w:link w:val="Char0"/>
    <w:uiPriority w:val="99"/>
    <w:semiHidden/>
    <w:unhideWhenUsed/>
    <w:rsid w:val="000911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1120"/>
    <w:rPr>
      <w:sz w:val="18"/>
      <w:szCs w:val="18"/>
    </w:rPr>
  </w:style>
  <w:style w:type="character" w:styleId="a5">
    <w:name w:val="Hyperlink"/>
    <w:basedOn w:val="a0"/>
    <w:uiPriority w:val="99"/>
    <w:unhideWhenUsed/>
    <w:rsid w:val="00091120"/>
    <w:rPr>
      <w:color w:val="0000FF" w:themeColor="hyperlink"/>
      <w:u w:val="single"/>
    </w:rPr>
  </w:style>
  <w:style w:type="paragraph" w:styleId="a6">
    <w:name w:val="List Paragraph"/>
    <w:basedOn w:val="a"/>
    <w:qFormat/>
    <w:rsid w:val="00091120"/>
    <w:pPr>
      <w:ind w:firstLine="420"/>
    </w:pPr>
    <w:rPr>
      <w:rFonts w:ascii="Times New Roman" w:eastAsia="宋体" w:hAnsi="Times New Roman" w:cs="Times New Roman"/>
      <w:color w:val="000000"/>
      <w:kern w:val="1"/>
      <w:szCs w:val="24"/>
    </w:rPr>
  </w:style>
  <w:style w:type="paragraph" w:styleId="a7">
    <w:name w:val="Balloon Text"/>
    <w:basedOn w:val="a"/>
    <w:link w:val="Char1"/>
    <w:uiPriority w:val="99"/>
    <w:semiHidden/>
    <w:unhideWhenUsed/>
    <w:rsid w:val="00744BA7"/>
    <w:rPr>
      <w:sz w:val="18"/>
      <w:szCs w:val="18"/>
    </w:rPr>
  </w:style>
  <w:style w:type="character" w:customStyle="1" w:styleId="Char1">
    <w:name w:val="批注框文本 Char"/>
    <w:basedOn w:val="a0"/>
    <w:link w:val="a7"/>
    <w:uiPriority w:val="99"/>
    <w:semiHidden/>
    <w:rsid w:val="00744BA7"/>
    <w:rPr>
      <w:sz w:val="18"/>
      <w:szCs w:val="18"/>
    </w:rPr>
  </w:style>
</w:styles>
</file>

<file path=word/webSettings.xml><?xml version="1.0" encoding="utf-8"?>
<w:webSettings xmlns:r="http://schemas.openxmlformats.org/officeDocument/2006/relationships" xmlns:w="http://schemas.openxmlformats.org/wordprocessingml/2006/main">
  <w:divs>
    <w:div w:id="29112262">
      <w:bodyDiv w:val="1"/>
      <w:marLeft w:val="0"/>
      <w:marRight w:val="0"/>
      <w:marTop w:val="0"/>
      <w:marBottom w:val="0"/>
      <w:divBdr>
        <w:top w:val="none" w:sz="0" w:space="0" w:color="auto"/>
        <w:left w:val="none" w:sz="0" w:space="0" w:color="auto"/>
        <w:bottom w:val="none" w:sz="0" w:space="0" w:color="auto"/>
        <w:right w:val="none" w:sz="0" w:space="0" w:color="auto"/>
      </w:divBdr>
      <w:divsChild>
        <w:div w:id="445856458">
          <w:marLeft w:val="0"/>
          <w:marRight w:val="0"/>
          <w:marTop w:val="0"/>
          <w:marBottom w:val="0"/>
          <w:divBdr>
            <w:top w:val="none" w:sz="0" w:space="0" w:color="auto"/>
            <w:left w:val="none" w:sz="0" w:space="0" w:color="auto"/>
            <w:bottom w:val="none" w:sz="0" w:space="0" w:color="auto"/>
            <w:right w:val="none" w:sz="0" w:space="0" w:color="auto"/>
          </w:divBdr>
          <w:divsChild>
            <w:div w:id="2049799037">
              <w:marLeft w:val="0"/>
              <w:marRight w:val="0"/>
              <w:marTop w:val="0"/>
              <w:marBottom w:val="0"/>
              <w:divBdr>
                <w:top w:val="none" w:sz="0" w:space="0" w:color="auto"/>
                <w:left w:val="none" w:sz="0" w:space="0" w:color="auto"/>
                <w:bottom w:val="none" w:sz="0" w:space="0" w:color="auto"/>
                <w:right w:val="none" w:sz="0" w:space="0" w:color="auto"/>
              </w:divBdr>
              <w:divsChild>
                <w:div w:id="1251964636">
                  <w:marLeft w:val="0"/>
                  <w:marRight w:val="0"/>
                  <w:marTop w:val="0"/>
                  <w:marBottom w:val="0"/>
                  <w:divBdr>
                    <w:top w:val="single" w:sz="6" w:space="0" w:color="E4E4E4"/>
                    <w:left w:val="single" w:sz="6" w:space="0" w:color="E4E4E4"/>
                    <w:bottom w:val="single" w:sz="6" w:space="0" w:color="E4E4E4"/>
                    <w:right w:val="single" w:sz="6" w:space="0" w:color="E4E4E4"/>
                  </w:divBdr>
                  <w:divsChild>
                    <w:div w:id="288241333">
                      <w:marLeft w:val="0"/>
                      <w:marRight w:val="0"/>
                      <w:marTop w:val="0"/>
                      <w:marBottom w:val="750"/>
                      <w:divBdr>
                        <w:top w:val="none" w:sz="0" w:space="0" w:color="auto"/>
                        <w:left w:val="none" w:sz="0" w:space="0" w:color="auto"/>
                        <w:bottom w:val="none" w:sz="0" w:space="0" w:color="auto"/>
                        <w:right w:val="none" w:sz="0" w:space="0" w:color="auto"/>
                      </w:divBdr>
                      <w:divsChild>
                        <w:div w:id="24601574">
                          <w:marLeft w:val="0"/>
                          <w:marRight w:val="0"/>
                          <w:marTop w:val="0"/>
                          <w:marBottom w:val="0"/>
                          <w:divBdr>
                            <w:top w:val="single" w:sz="6" w:space="31" w:color="E2E4EC"/>
                            <w:left w:val="single" w:sz="6" w:space="22" w:color="E2E4EC"/>
                            <w:bottom w:val="single" w:sz="6" w:space="31" w:color="E2E4EC"/>
                            <w:right w:val="single" w:sz="6" w:space="22" w:color="E2E4EC"/>
                          </w:divBdr>
                        </w:div>
                      </w:divsChild>
                    </w:div>
                  </w:divsChild>
                </w:div>
              </w:divsChild>
            </w:div>
          </w:divsChild>
        </w:div>
      </w:divsChild>
    </w:div>
    <w:div w:id="358548383">
      <w:bodyDiv w:val="1"/>
      <w:marLeft w:val="0"/>
      <w:marRight w:val="0"/>
      <w:marTop w:val="0"/>
      <w:marBottom w:val="0"/>
      <w:divBdr>
        <w:top w:val="none" w:sz="0" w:space="0" w:color="auto"/>
        <w:left w:val="none" w:sz="0" w:space="0" w:color="auto"/>
        <w:bottom w:val="none" w:sz="0" w:space="0" w:color="auto"/>
        <w:right w:val="none" w:sz="0" w:space="0" w:color="auto"/>
      </w:divBdr>
    </w:div>
    <w:div w:id="58333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luyang7</dc:creator>
  <cp:lastModifiedBy>gangyang2</cp:lastModifiedBy>
  <cp:revision>191</cp:revision>
  <dcterms:created xsi:type="dcterms:W3CDTF">2017-09-13T09:56:00Z</dcterms:created>
  <dcterms:modified xsi:type="dcterms:W3CDTF">2017-10-25T09:00:00Z</dcterms:modified>
</cp:coreProperties>
</file>