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09" w:rsidRPr="00725D54" w:rsidRDefault="003B4009" w:rsidP="0025090B">
      <w:pPr>
        <w:jc w:val="center"/>
        <w:rPr>
          <w:rFonts w:ascii="微软雅黑" w:eastAsia="微软雅黑" w:hAnsi="微软雅黑"/>
          <w:b/>
          <w:color w:val="333333"/>
          <w:sz w:val="28"/>
          <w:szCs w:val="28"/>
        </w:rPr>
      </w:pPr>
      <w:r w:rsidRPr="00725D54">
        <w:rPr>
          <w:rFonts w:ascii="微软雅黑" w:eastAsia="微软雅黑" w:hAnsi="微软雅黑" w:hint="eastAsia"/>
          <w:b/>
          <w:color w:val="333333"/>
          <w:sz w:val="28"/>
          <w:szCs w:val="28"/>
        </w:rPr>
        <w:t>福建工程学院</w:t>
      </w:r>
      <w:r w:rsidRPr="00725D54">
        <w:rPr>
          <w:rFonts w:ascii="微软雅黑" w:eastAsia="微软雅黑" w:hAnsi="微软雅黑"/>
          <w:b/>
          <w:color w:val="333333"/>
          <w:sz w:val="28"/>
          <w:szCs w:val="28"/>
        </w:rPr>
        <w:t>2018</w:t>
      </w:r>
      <w:r w:rsidRPr="00725D54">
        <w:rPr>
          <w:rFonts w:ascii="微软雅黑" w:eastAsia="微软雅黑" w:hAnsi="微软雅黑" w:hint="eastAsia"/>
          <w:b/>
          <w:color w:val="333333"/>
          <w:sz w:val="28"/>
          <w:szCs w:val="28"/>
        </w:rPr>
        <w:t>年师资招聘计划</w:t>
      </w:r>
    </w:p>
    <w:p w:rsidR="003B4009" w:rsidRPr="0025090B" w:rsidRDefault="003B4009" w:rsidP="0025090B">
      <w:pPr>
        <w:pStyle w:val="NormalWeb"/>
        <w:shd w:val="clear" w:color="auto" w:fill="FFFFFF"/>
        <w:spacing w:before="0" w:beforeAutospacing="0" w:after="0" w:afterAutospacing="0" w:line="400" w:lineRule="exact"/>
        <w:ind w:firstLineChars="200" w:firstLine="440"/>
        <w:rPr>
          <w:rFonts w:ascii="微软雅黑" w:eastAsia="微软雅黑" w:hAnsi="微软雅黑"/>
          <w:color w:val="000000"/>
          <w:sz w:val="22"/>
          <w:szCs w:val="22"/>
        </w:rPr>
      </w:pPr>
      <w:r w:rsidRPr="0025090B">
        <w:rPr>
          <w:rFonts w:ascii="微软雅黑" w:eastAsia="微软雅黑" w:hAnsi="微软雅黑" w:hint="eastAsia"/>
          <w:color w:val="000000"/>
          <w:sz w:val="22"/>
          <w:szCs w:val="22"/>
        </w:rPr>
        <w:t>福建工程学院是福建省人民政府举办的以工为主，工、管、文、理、经、法、艺等多学科协调发展的应用型本科高校，是教育部首批“卓越工程师教育培养计划”试点高校，是福建省重点建设高校，是经国务院学位委员会批准的硕士学位授权单位，被列为博士学位授予培育单位。</w:t>
      </w:r>
    </w:p>
    <w:p w:rsidR="003B4009" w:rsidRPr="0025090B" w:rsidRDefault="003B4009" w:rsidP="0025090B">
      <w:pPr>
        <w:pStyle w:val="NormalWeb"/>
        <w:shd w:val="clear" w:color="auto" w:fill="FFFFFF"/>
        <w:spacing w:before="0" w:beforeAutospacing="0" w:after="0" w:afterAutospacing="0" w:line="400" w:lineRule="exact"/>
        <w:ind w:firstLineChars="200" w:firstLine="440"/>
        <w:rPr>
          <w:rFonts w:ascii="微软雅黑" w:eastAsia="微软雅黑" w:hAnsi="微软雅黑"/>
          <w:color w:val="000000"/>
          <w:sz w:val="22"/>
          <w:szCs w:val="22"/>
        </w:rPr>
      </w:pPr>
      <w:r w:rsidRPr="0025090B">
        <w:rPr>
          <w:rFonts w:ascii="微软雅黑" w:eastAsia="微软雅黑" w:hAnsi="微软雅黑" w:hint="eastAsia"/>
          <w:color w:val="000000"/>
          <w:sz w:val="22"/>
          <w:szCs w:val="22"/>
        </w:rPr>
        <w:t>学校办学历史溯源于</w:t>
      </w:r>
      <w:r w:rsidRPr="0025090B">
        <w:rPr>
          <w:rFonts w:ascii="微软雅黑" w:eastAsia="微软雅黑" w:hAnsi="微软雅黑"/>
          <w:color w:val="000000"/>
          <w:sz w:val="22"/>
          <w:szCs w:val="22"/>
        </w:rPr>
        <w:t>1896</w:t>
      </w:r>
      <w:r w:rsidRPr="0025090B">
        <w:rPr>
          <w:rFonts w:ascii="微软雅黑" w:eastAsia="微软雅黑" w:hAnsi="微软雅黑" w:hint="eastAsia"/>
          <w:color w:val="000000"/>
          <w:sz w:val="22"/>
          <w:szCs w:val="22"/>
        </w:rPr>
        <w:t>年清末著名乡贤名士陈璧、孙葆瑨</w:t>
      </w:r>
      <w:r w:rsidRPr="0025090B">
        <w:rPr>
          <w:rFonts w:ascii="微软雅黑" w:eastAsia="微软雅黑" w:hAnsi="微软雅黑" w:cs="仿宋_GB2312" w:hint="eastAsia"/>
          <w:color w:val="000000"/>
          <w:sz w:val="22"/>
          <w:szCs w:val="22"/>
        </w:rPr>
        <w:t>、力钧，著名闽绅林纾、末代帝师陈宝琛创办的“苍霞精舍”，解放前为享有盛誉的“福建高工”。办学以来，先后为社会输送了</w:t>
      </w:r>
      <w:r w:rsidRPr="0025090B">
        <w:rPr>
          <w:rFonts w:ascii="微软雅黑" w:eastAsia="微软雅黑" w:hAnsi="微软雅黑" w:cs="仿宋_GB2312"/>
          <w:color w:val="000000"/>
          <w:sz w:val="22"/>
          <w:szCs w:val="22"/>
        </w:rPr>
        <w:t>20</w:t>
      </w:r>
      <w:r w:rsidRPr="0025090B">
        <w:rPr>
          <w:rFonts w:ascii="微软雅黑" w:eastAsia="微软雅黑" w:hAnsi="微软雅黑" w:cs="仿宋_GB2312" w:hint="eastAsia"/>
          <w:color w:val="000000"/>
          <w:sz w:val="22"/>
          <w:szCs w:val="22"/>
        </w:rPr>
        <w:t>多万各级各类人才，</w:t>
      </w:r>
      <w:r w:rsidRPr="0025090B">
        <w:rPr>
          <w:rFonts w:ascii="微软雅黑" w:eastAsia="微软雅黑" w:hAnsi="微软雅黑" w:hint="eastAsia"/>
          <w:color w:val="000000"/>
          <w:sz w:val="22"/>
          <w:szCs w:val="22"/>
        </w:rPr>
        <w:t>校友遍及海内外，在建筑、机械、电子电气等各行业做出不凡贡献，被誉为福建“建筑业的黄埔军校”、“机电工程师的摇篮”。</w:t>
      </w:r>
    </w:p>
    <w:p w:rsidR="003B4009" w:rsidRPr="0025090B" w:rsidRDefault="003B4009" w:rsidP="0025090B">
      <w:pPr>
        <w:pStyle w:val="NormalWeb"/>
        <w:shd w:val="clear" w:color="auto" w:fill="FFFFFF"/>
        <w:spacing w:before="0" w:beforeAutospacing="0" w:after="0" w:afterAutospacing="0" w:line="400" w:lineRule="exact"/>
        <w:ind w:firstLineChars="200" w:firstLine="440"/>
        <w:rPr>
          <w:rFonts w:ascii="微软雅黑" w:eastAsia="微软雅黑" w:hAnsi="微软雅黑"/>
          <w:color w:val="000000"/>
          <w:sz w:val="22"/>
          <w:szCs w:val="22"/>
        </w:rPr>
      </w:pPr>
      <w:r w:rsidRPr="0025090B">
        <w:rPr>
          <w:rFonts w:ascii="微软雅黑" w:eastAsia="微软雅黑" w:hAnsi="微软雅黑" w:hint="eastAsia"/>
          <w:color w:val="000000"/>
          <w:sz w:val="22"/>
          <w:szCs w:val="22"/>
        </w:rPr>
        <w:t>学校坐落于福建省省会福州市，现有旗山、鳝溪、浦东、铜盘等校区，占地面积</w:t>
      </w:r>
      <w:smartTag w:uri="urn:schemas-microsoft-com:office:smarttags" w:element="chmetcnv">
        <w:smartTagPr>
          <w:attr w:name="TCSC" w:val="0"/>
          <w:attr w:name="NumberType" w:val="1"/>
          <w:attr w:name="Negative" w:val="False"/>
          <w:attr w:name="HasSpace" w:val="False"/>
          <w:attr w:name="SourceValue" w:val="136.88"/>
          <w:attr w:name="UnitName" w:val="公顷"/>
        </w:smartTagPr>
        <w:r w:rsidRPr="0025090B">
          <w:rPr>
            <w:rFonts w:ascii="微软雅黑" w:eastAsia="微软雅黑" w:hAnsi="微软雅黑"/>
            <w:color w:val="000000"/>
            <w:sz w:val="22"/>
            <w:szCs w:val="22"/>
          </w:rPr>
          <w:t>136.88</w:t>
        </w:r>
        <w:r w:rsidRPr="0025090B">
          <w:rPr>
            <w:rFonts w:ascii="微软雅黑" w:eastAsia="微软雅黑" w:hAnsi="微软雅黑" w:hint="eastAsia"/>
            <w:color w:val="000000"/>
            <w:sz w:val="22"/>
            <w:szCs w:val="22"/>
          </w:rPr>
          <w:t>公顷</w:t>
        </w:r>
      </w:smartTag>
      <w:r w:rsidRPr="0025090B">
        <w:rPr>
          <w:rFonts w:ascii="微软雅黑" w:eastAsia="微软雅黑" w:hAnsi="微软雅黑" w:hint="eastAsia"/>
          <w:color w:val="000000"/>
          <w:sz w:val="22"/>
          <w:szCs w:val="22"/>
        </w:rPr>
        <w:t>。学校构建以服务装备制造、电子信息、建筑业、现代交通运输为重点的八大专业集群，拥有</w:t>
      </w:r>
      <w:r w:rsidRPr="0025090B">
        <w:rPr>
          <w:rFonts w:ascii="微软雅黑" w:eastAsia="微软雅黑" w:hAnsi="微软雅黑"/>
          <w:color w:val="000000"/>
          <w:sz w:val="22"/>
          <w:szCs w:val="22"/>
        </w:rPr>
        <w:t>1</w:t>
      </w:r>
      <w:r w:rsidRPr="0025090B">
        <w:rPr>
          <w:rFonts w:ascii="微软雅黑" w:eastAsia="微软雅黑" w:hAnsi="微软雅黑" w:hint="eastAsia"/>
          <w:color w:val="000000"/>
          <w:sz w:val="22"/>
          <w:szCs w:val="22"/>
        </w:rPr>
        <w:t>个省级特色重点学科、</w:t>
      </w:r>
      <w:r w:rsidRPr="0025090B">
        <w:rPr>
          <w:rFonts w:ascii="微软雅黑" w:eastAsia="微软雅黑" w:hAnsi="微软雅黑"/>
          <w:color w:val="000000"/>
          <w:sz w:val="22"/>
          <w:szCs w:val="22"/>
        </w:rPr>
        <w:t>5</w:t>
      </w:r>
      <w:r w:rsidRPr="0025090B">
        <w:rPr>
          <w:rFonts w:ascii="微软雅黑" w:eastAsia="微软雅黑" w:hAnsi="微软雅黑" w:hint="eastAsia"/>
          <w:color w:val="000000"/>
          <w:sz w:val="22"/>
          <w:szCs w:val="22"/>
        </w:rPr>
        <w:t>个省一级重点学科，</w:t>
      </w:r>
      <w:r w:rsidRPr="0025090B">
        <w:rPr>
          <w:rFonts w:ascii="微软雅黑" w:eastAsia="微软雅黑" w:hAnsi="微软雅黑"/>
          <w:color w:val="000000"/>
          <w:sz w:val="22"/>
          <w:szCs w:val="22"/>
        </w:rPr>
        <w:t>4</w:t>
      </w:r>
      <w:r w:rsidRPr="0025090B">
        <w:rPr>
          <w:rFonts w:ascii="微软雅黑" w:eastAsia="微软雅黑" w:hAnsi="微软雅黑" w:hint="eastAsia"/>
          <w:color w:val="000000"/>
          <w:sz w:val="22"/>
          <w:szCs w:val="22"/>
        </w:rPr>
        <w:t>个学术型硕士授权一级学科和</w:t>
      </w:r>
      <w:r w:rsidRPr="0025090B">
        <w:rPr>
          <w:rFonts w:ascii="微软雅黑" w:eastAsia="微软雅黑" w:hAnsi="微软雅黑"/>
          <w:color w:val="000000"/>
          <w:sz w:val="22"/>
          <w:szCs w:val="22"/>
        </w:rPr>
        <w:t>6</w:t>
      </w:r>
      <w:r w:rsidRPr="0025090B">
        <w:rPr>
          <w:rFonts w:ascii="微软雅黑" w:eastAsia="微软雅黑" w:hAnsi="微软雅黑" w:hint="eastAsia"/>
          <w:color w:val="000000"/>
          <w:sz w:val="22"/>
          <w:szCs w:val="22"/>
        </w:rPr>
        <w:t>个硕士专业学位授权点。设有</w:t>
      </w:r>
      <w:r w:rsidRPr="0025090B">
        <w:rPr>
          <w:rFonts w:ascii="微软雅黑" w:eastAsia="微软雅黑" w:hAnsi="微软雅黑"/>
          <w:color w:val="000000"/>
          <w:sz w:val="22"/>
          <w:szCs w:val="22"/>
        </w:rPr>
        <w:t>15</w:t>
      </w:r>
      <w:r w:rsidRPr="0025090B">
        <w:rPr>
          <w:rFonts w:ascii="微软雅黑" w:eastAsia="微软雅黑" w:hAnsi="微软雅黑" w:hint="eastAsia"/>
          <w:color w:val="000000"/>
          <w:sz w:val="22"/>
          <w:szCs w:val="22"/>
        </w:rPr>
        <w:t>个学院，</w:t>
      </w:r>
      <w:r w:rsidRPr="0025090B">
        <w:rPr>
          <w:rFonts w:ascii="微软雅黑" w:eastAsia="微软雅黑" w:hAnsi="微软雅黑"/>
          <w:sz w:val="22"/>
          <w:szCs w:val="22"/>
        </w:rPr>
        <w:t>55</w:t>
      </w:r>
      <w:r w:rsidRPr="0025090B">
        <w:rPr>
          <w:rFonts w:ascii="微软雅黑" w:eastAsia="微软雅黑" w:hAnsi="微软雅黑" w:hint="eastAsia"/>
          <w:color w:val="000000"/>
          <w:sz w:val="22"/>
          <w:szCs w:val="22"/>
        </w:rPr>
        <w:t>个本科专业，国家级教学实践平台</w:t>
      </w:r>
      <w:r w:rsidRPr="0025090B">
        <w:rPr>
          <w:rFonts w:ascii="微软雅黑" w:eastAsia="微软雅黑" w:hAnsi="微软雅黑"/>
          <w:color w:val="000000"/>
          <w:sz w:val="22"/>
          <w:szCs w:val="22"/>
        </w:rPr>
        <w:t>6</w:t>
      </w:r>
      <w:r w:rsidRPr="0025090B">
        <w:rPr>
          <w:rFonts w:ascii="微软雅黑" w:eastAsia="微软雅黑" w:hAnsi="微软雅黑" w:hint="eastAsia"/>
          <w:color w:val="000000"/>
          <w:sz w:val="22"/>
          <w:szCs w:val="22"/>
        </w:rPr>
        <w:t>个，国家级特色专业</w:t>
      </w:r>
      <w:r w:rsidRPr="0025090B">
        <w:rPr>
          <w:rFonts w:ascii="微软雅黑" w:eastAsia="微软雅黑" w:hAnsi="微软雅黑"/>
          <w:color w:val="000000"/>
          <w:sz w:val="22"/>
          <w:szCs w:val="22"/>
        </w:rPr>
        <w:t>3</w:t>
      </w:r>
      <w:r w:rsidRPr="0025090B">
        <w:rPr>
          <w:rFonts w:ascii="微软雅黑" w:eastAsia="微软雅黑" w:hAnsi="微软雅黑" w:hint="eastAsia"/>
          <w:color w:val="000000"/>
          <w:sz w:val="22"/>
          <w:szCs w:val="22"/>
        </w:rPr>
        <w:t>个、国家级本科高校专业综合改革试点专业</w:t>
      </w:r>
      <w:r w:rsidRPr="0025090B">
        <w:rPr>
          <w:rFonts w:ascii="微软雅黑" w:eastAsia="微软雅黑" w:hAnsi="微软雅黑"/>
          <w:color w:val="000000"/>
          <w:sz w:val="22"/>
          <w:szCs w:val="22"/>
        </w:rPr>
        <w:t>1</w:t>
      </w:r>
      <w:r w:rsidRPr="0025090B">
        <w:rPr>
          <w:rFonts w:ascii="微软雅黑" w:eastAsia="微软雅黑" w:hAnsi="微软雅黑" w:hint="eastAsia"/>
          <w:color w:val="000000"/>
          <w:sz w:val="22"/>
          <w:szCs w:val="22"/>
        </w:rPr>
        <w:t>个。</w:t>
      </w:r>
    </w:p>
    <w:p w:rsidR="003B4009" w:rsidRPr="0025090B" w:rsidRDefault="003B4009" w:rsidP="0025090B">
      <w:pPr>
        <w:pStyle w:val="NormalWeb"/>
        <w:shd w:val="clear" w:color="auto" w:fill="FFFFFF"/>
        <w:spacing w:before="0" w:beforeAutospacing="0" w:after="0" w:afterAutospacing="0" w:line="400" w:lineRule="exact"/>
        <w:ind w:firstLineChars="200" w:firstLine="440"/>
        <w:rPr>
          <w:rFonts w:ascii="微软雅黑" w:eastAsia="微软雅黑" w:hAnsi="微软雅黑"/>
          <w:color w:val="000000"/>
          <w:sz w:val="22"/>
          <w:szCs w:val="22"/>
        </w:rPr>
      </w:pPr>
      <w:r w:rsidRPr="0025090B">
        <w:rPr>
          <w:rFonts w:ascii="微软雅黑" w:eastAsia="微软雅黑" w:hAnsi="微软雅黑" w:hint="eastAsia"/>
          <w:color w:val="000000"/>
          <w:sz w:val="22"/>
          <w:szCs w:val="22"/>
        </w:rPr>
        <w:t>学校现有专任教师</w:t>
      </w:r>
      <w:r w:rsidRPr="0025090B">
        <w:rPr>
          <w:rFonts w:ascii="微软雅黑" w:eastAsia="微软雅黑" w:hAnsi="微软雅黑"/>
          <w:color w:val="000000"/>
          <w:sz w:val="22"/>
          <w:szCs w:val="22"/>
        </w:rPr>
        <w:t>1242</w:t>
      </w:r>
      <w:r w:rsidRPr="0025090B">
        <w:rPr>
          <w:rFonts w:ascii="微软雅黑" w:eastAsia="微软雅黑" w:hAnsi="微软雅黑" w:hint="eastAsia"/>
          <w:color w:val="000000"/>
          <w:sz w:val="22"/>
          <w:szCs w:val="22"/>
        </w:rPr>
        <w:t>人，中组部“千人计划”国家特聘专家、国家百千万人才工程人选、教育部新世纪优秀人才支持计划人选及省“百人计划”、“闽江学者”等各类省级以上高层次人才</w:t>
      </w:r>
      <w:r w:rsidRPr="0025090B">
        <w:rPr>
          <w:rFonts w:ascii="微软雅黑" w:eastAsia="微软雅黑" w:hAnsi="微软雅黑"/>
          <w:color w:val="000000"/>
          <w:sz w:val="22"/>
          <w:szCs w:val="22"/>
        </w:rPr>
        <w:t>40</w:t>
      </w:r>
      <w:r w:rsidRPr="0025090B">
        <w:rPr>
          <w:rFonts w:ascii="微软雅黑" w:eastAsia="微软雅黑" w:hAnsi="微软雅黑" w:hint="eastAsia"/>
          <w:color w:val="000000"/>
          <w:sz w:val="22"/>
          <w:szCs w:val="22"/>
        </w:rPr>
        <w:t>多人。全日制在校生共</w:t>
      </w:r>
      <w:r w:rsidRPr="0025090B">
        <w:rPr>
          <w:rFonts w:ascii="微软雅黑" w:eastAsia="微软雅黑" w:hAnsi="微软雅黑"/>
          <w:color w:val="000000"/>
          <w:sz w:val="22"/>
          <w:szCs w:val="22"/>
        </w:rPr>
        <w:t>24500</w:t>
      </w:r>
      <w:r w:rsidRPr="0025090B">
        <w:rPr>
          <w:rFonts w:ascii="微软雅黑" w:eastAsia="微软雅黑" w:hAnsi="微软雅黑" w:hint="eastAsia"/>
          <w:color w:val="000000"/>
          <w:sz w:val="22"/>
          <w:szCs w:val="22"/>
        </w:rPr>
        <w:t>余人。</w:t>
      </w:r>
    </w:p>
    <w:p w:rsidR="003B4009" w:rsidRPr="0025090B" w:rsidRDefault="003B4009" w:rsidP="0025090B">
      <w:pPr>
        <w:pStyle w:val="NormalWeb"/>
        <w:shd w:val="clear" w:color="auto" w:fill="FFFFFF"/>
        <w:spacing w:before="0" w:beforeAutospacing="0" w:after="0" w:afterAutospacing="0" w:line="400" w:lineRule="exact"/>
        <w:ind w:firstLineChars="200" w:firstLine="440"/>
        <w:rPr>
          <w:rFonts w:ascii="微软雅黑" w:eastAsia="微软雅黑" w:hAnsi="微软雅黑"/>
          <w:color w:val="000000"/>
          <w:sz w:val="22"/>
          <w:szCs w:val="22"/>
        </w:rPr>
      </w:pPr>
      <w:r w:rsidRPr="0025090B">
        <w:rPr>
          <w:rFonts w:ascii="微软雅黑" w:eastAsia="微软雅黑" w:hAnsi="微软雅黑" w:hint="eastAsia"/>
          <w:color w:val="000000"/>
          <w:sz w:val="22"/>
          <w:szCs w:val="22"/>
        </w:rPr>
        <w:t>学校注重加强面向产业前沿的教学科研平台建设，现有省级重点实验室、省部级科技创新平台</w:t>
      </w:r>
      <w:r w:rsidRPr="0025090B">
        <w:rPr>
          <w:rFonts w:ascii="微软雅黑" w:eastAsia="微软雅黑" w:hAnsi="微软雅黑"/>
          <w:color w:val="000000"/>
          <w:sz w:val="22"/>
          <w:szCs w:val="22"/>
        </w:rPr>
        <w:t>30</w:t>
      </w:r>
      <w:r w:rsidRPr="0025090B">
        <w:rPr>
          <w:rFonts w:ascii="微软雅黑" w:eastAsia="微软雅黑" w:hAnsi="微软雅黑" w:hint="eastAsia"/>
          <w:color w:val="000000"/>
          <w:sz w:val="22"/>
          <w:szCs w:val="22"/>
        </w:rPr>
        <w:t>多个。近年来，获得国家级、省部级等各类科研项目</w:t>
      </w:r>
      <w:r w:rsidRPr="0025090B">
        <w:rPr>
          <w:rFonts w:ascii="微软雅黑" w:eastAsia="微软雅黑" w:hAnsi="微软雅黑"/>
          <w:color w:val="000000"/>
          <w:sz w:val="22"/>
          <w:szCs w:val="22"/>
        </w:rPr>
        <w:t>1400</w:t>
      </w:r>
      <w:r w:rsidRPr="0025090B">
        <w:rPr>
          <w:rFonts w:ascii="微软雅黑" w:eastAsia="微软雅黑" w:hAnsi="微软雅黑" w:hint="eastAsia"/>
          <w:color w:val="000000"/>
          <w:sz w:val="22"/>
          <w:szCs w:val="22"/>
        </w:rPr>
        <w:t>余项，科技成果荣获国家技术发明奖、福建省科学技术进步奖、福建省社会科学优秀成果奖等省部级以上奖项</w:t>
      </w:r>
      <w:r w:rsidRPr="0025090B">
        <w:rPr>
          <w:rFonts w:ascii="微软雅黑" w:eastAsia="微软雅黑" w:hAnsi="微软雅黑"/>
          <w:color w:val="000000"/>
          <w:sz w:val="22"/>
          <w:szCs w:val="22"/>
        </w:rPr>
        <w:t>20</w:t>
      </w:r>
      <w:r w:rsidRPr="0025090B">
        <w:rPr>
          <w:rFonts w:ascii="微软雅黑" w:eastAsia="微软雅黑" w:hAnsi="微软雅黑" w:hint="eastAsia"/>
          <w:color w:val="000000"/>
          <w:sz w:val="22"/>
          <w:szCs w:val="22"/>
        </w:rPr>
        <w:t>多项。</w:t>
      </w:r>
    </w:p>
    <w:p w:rsidR="003B4009" w:rsidRPr="0025090B" w:rsidRDefault="003B4009" w:rsidP="0025090B">
      <w:pPr>
        <w:pStyle w:val="NormalWeb"/>
        <w:shd w:val="clear" w:color="auto" w:fill="FFFFFF"/>
        <w:spacing w:before="0" w:beforeAutospacing="0" w:after="0" w:afterAutospacing="0" w:line="400" w:lineRule="exact"/>
        <w:ind w:firstLineChars="200" w:firstLine="440"/>
        <w:rPr>
          <w:rFonts w:ascii="微软雅黑" w:eastAsia="微软雅黑" w:hAnsi="微软雅黑"/>
          <w:color w:val="000000"/>
          <w:sz w:val="22"/>
          <w:szCs w:val="22"/>
        </w:rPr>
      </w:pPr>
      <w:r w:rsidRPr="0025090B">
        <w:rPr>
          <w:rFonts w:ascii="微软雅黑" w:eastAsia="微软雅黑" w:hAnsi="微软雅黑"/>
          <w:color w:val="000000"/>
          <w:sz w:val="22"/>
          <w:szCs w:val="22"/>
        </w:rPr>
        <w:t xml:space="preserve"> </w:t>
      </w:r>
      <w:r w:rsidRPr="0025090B">
        <w:rPr>
          <w:rFonts w:ascii="微软雅黑" w:eastAsia="微软雅黑" w:hAnsi="微软雅黑" w:hint="eastAsia"/>
          <w:color w:val="000000"/>
          <w:sz w:val="22"/>
          <w:szCs w:val="22"/>
        </w:rPr>
        <w:t>“十三五”期间学校确立了建成高水平示范性应用型大学、更名为“大学”、推进博士学位授权立项培育单位建设“三大目标”。学校大力推进“人才强校”战略，诚聘海内外高层次人才来校从事教学和科研工作。同时，我校在交通运输工程等</w:t>
      </w:r>
      <w:r w:rsidRPr="0025090B">
        <w:rPr>
          <w:rFonts w:ascii="微软雅黑" w:eastAsia="微软雅黑" w:hAnsi="微软雅黑"/>
          <w:color w:val="000000"/>
          <w:sz w:val="22"/>
          <w:szCs w:val="22"/>
        </w:rPr>
        <w:t>5</w:t>
      </w:r>
      <w:r w:rsidRPr="0025090B">
        <w:rPr>
          <w:rFonts w:ascii="微软雅黑" w:eastAsia="微软雅黑" w:hAnsi="微软雅黑" w:hint="eastAsia"/>
          <w:color w:val="000000"/>
          <w:sz w:val="22"/>
          <w:szCs w:val="22"/>
        </w:rPr>
        <w:t>个一级学科、交通信息工程及控制等</w:t>
      </w:r>
      <w:r w:rsidRPr="0025090B">
        <w:rPr>
          <w:rFonts w:ascii="微软雅黑" w:eastAsia="微软雅黑" w:hAnsi="微软雅黑"/>
          <w:color w:val="000000"/>
          <w:sz w:val="22"/>
          <w:szCs w:val="22"/>
        </w:rPr>
        <w:t>9</w:t>
      </w:r>
      <w:r w:rsidRPr="0025090B">
        <w:rPr>
          <w:rFonts w:ascii="微软雅黑" w:eastAsia="微软雅黑" w:hAnsi="微软雅黑" w:hint="eastAsia"/>
          <w:color w:val="000000"/>
          <w:sz w:val="22"/>
          <w:szCs w:val="22"/>
        </w:rPr>
        <w:t>个二级学科设立“闽江学者奖励计划”特聘、讲座岗位，热忱欢迎海内外学者应聘。有意者请将简历、科研成果和论著目录、相关证件及联系方式等提供给我校人事处。</w:t>
      </w:r>
    </w:p>
    <w:p w:rsidR="003B4009" w:rsidRPr="0025090B" w:rsidRDefault="003B4009" w:rsidP="00B94BC3">
      <w:pPr>
        <w:pStyle w:val="NormalWeb"/>
        <w:shd w:val="clear" w:color="auto" w:fill="FFFFFF"/>
        <w:spacing w:before="0" w:beforeAutospacing="0" w:afterLines="50" w:afterAutospacing="0" w:line="400" w:lineRule="exact"/>
        <w:ind w:firstLineChars="900" w:firstLine="1980"/>
        <w:rPr>
          <w:rFonts w:ascii="微软雅黑" w:eastAsia="微软雅黑" w:hAnsi="微软雅黑"/>
          <w:b/>
          <w:sz w:val="22"/>
          <w:szCs w:val="22"/>
        </w:rPr>
      </w:pPr>
    </w:p>
    <w:p w:rsidR="003B4009" w:rsidRPr="0025090B" w:rsidRDefault="003B4009" w:rsidP="00B94BC3">
      <w:pPr>
        <w:pStyle w:val="NormalWeb"/>
        <w:shd w:val="clear" w:color="auto" w:fill="FFFFFF"/>
        <w:spacing w:before="0" w:beforeAutospacing="0" w:afterLines="50" w:afterAutospacing="0" w:line="400" w:lineRule="exact"/>
        <w:ind w:firstLineChars="900" w:firstLine="1980"/>
        <w:rPr>
          <w:rFonts w:ascii="微软雅黑" w:eastAsia="微软雅黑" w:hAnsi="微软雅黑"/>
          <w:b/>
          <w:color w:val="000000"/>
          <w:sz w:val="22"/>
          <w:szCs w:val="22"/>
        </w:rPr>
      </w:pPr>
      <w:r w:rsidRPr="0025090B">
        <w:rPr>
          <w:rFonts w:ascii="微软雅黑" w:eastAsia="微软雅黑" w:hAnsi="微软雅黑" w:hint="eastAsia"/>
          <w:b/>
          <w:sz w:val="22"/>
          <w:szCs w:val="22"/>
        </w:rPr>
        <w:t>福建工程学院</w:t>
      </w:r>
      <w:r w:rsidRPr="0025090B">
        <w:rPr>
          <w:rFonts w:ascii="微软雅黑" w:eastAsia="微软雅黑" w:hAnsi="微软雅黑"/>
          <w:b/>
          <w:sz w:val="22"/>
          <w:szCs w:val="22"/>
        </w:rPr>
        <w:t>2018</w:t>
      </w:r>
      <w:r w:rsidRPr="0025090B">
        <w:rPr>
          <w:rFonts w:ascii="微软雅黑" w:eastAsia="微软雅黑" w:hAnsi="微软雅黑" w:hint="eastAsia"/>
          <w:b/>
          <w:sz w:val="22"/>
          <w:szCs w:val="22"/>
        </w:rPr>
        <w:t>年师资需求信息</w:t>
      </w:r>
    </w:p>
    <w:tbl>
      <w:tblPr>
        <w:tblW w:w="0" w:type="auto"/>
        <w:jc w:val="center"/>
        <w:tblInd w:w="-72" w:type="dxa"/>
        <w:tblLayout w:type="fixed"/>
        <w:tblLook w:val="0000"/>
      </w:tblPr>
      <w:tblGrid>
        <w:gridCol w:w="1430"/>
        <w:gridCol w:w="4736"/>
        <w:gridCol w:w="3914"/>
      </w:tblGrid>
      <w:tr w:rsidR="003B4009" w:rsidRPr="0025090B" w:rsidTr="00E86134">
        <w:trPr>
          <w:trHeight w:val="626"/>
          <w:jc w:val="center"/>
        </w:trPr>
        <w:tc>
          <w:tcPr>
            <w:tcW w:w="1430"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单位</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需求学科专业或方向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进人要求</w:t>
            </w:r>
          </w:p>
        </w:tc>
      </w:tr>
      <w:tr w:rsidR="003B4009" w:rsidRPr="0025090B" w:rsidTr="00E86134">
        <w:trPr>
          <w:trHeight w:val="600"/>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机械与汽车工程学院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机械工程相关专业</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车辆工程相关专业</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634"/>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材料科学与工程学院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材料加工工程（具有模具、铸造、焊接专业背景）</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（符合闽江学者特聘条件）</w:t>
            </w:r>
            <w:r>
              <w:rPr>
                <w:rFonts w:ascii="微软雅黑" w:eastAsia="微软雅黑" w:hAnsi="微软雅黑" w:cs="宋体" w:hint="eastAsia"/>
                <w:kern w:val="0"/>
                <w:sz w:val="22"/>
                <w:szCs w:val="22"/>
              </w:rPr>
              <w:t>博士</w:t>
            </w:r>
            <w:r w:rsidRPr="0025090B">
              <w:rPr>
                <w:rFonts w:ascii="微软雅黑" w:eastAsia="微软雅黑" w:hAnsi="微软雅黑" w:cs="宋体" w:hint="eastAsia"/>
                <w:kern w:val="0"/>
                <w:sz w:val="22"/>
                <w:szCs w:val="22"/>
              </w:rPr>
              <w:t>后、博士</w:t>
            </w:r>
          </w:p>
        </w:tc>
      </w:tr>
      <w:tr w:rsidR="003B4009" w:rsidRPr="0025090B" w:rsidTr="00E86134">
        <w:trPr>
          <w:trHeight w:val="573"/>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高分子材料</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材料学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（符合闽江学者特聘条件）</w:t>
            </w:r>
            <w:r>
              <w:rPr>
                <w:rFonts w:ascii="微软雅黑" w:eastAsia="微软雅黑" w:hAnsi="微软雅黑" w:cs="宋体" w:hint="eastAsia"/>
                <w:kern w:val="0"/>
                <w:sz w:val="22"/>
                <w:szCs w:val="22"/>
              </w:rPr>
              <w:t>博士</w:t>
            </w:r>
            <w:r w:rsidRPr="0025090B">
              <w:rPr>
                <w:rFonts w:ascii="微软雅黑" w:eastAsia="微软雅黑" w:hAnsi="微软雅黑" w:cs="宋体" w:hint="eastAsia"/>
                <w:kern w:val="0"/>
                <w:sz w:val="22"/>
                <w:szCs w:val="22"/>
              </w:rPr>
              <w:t>后、博士</w:t>
            </w:r>
          </w:p>
        </w:tc>
      </w:tr>
      <w:tr w:rsidR="003B4009" w:rsidRPr="0025090B" w:rsidTr="00E86134">
        <w:trPr>
          <w:trHeight w:val="671"/>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信息科学与工程学院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电气工程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控制科学与工程</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671"/>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计算机或数学类专业（数据科学、大数据</w:t>
            </w:r>
          </w:p>
          <w:p w:rsidR="003B4009" w:rsidRPr="0025090B" w:rsidRDefault="003B4009" w:rsidP="0040119E">
            <w:pPr>
              <w:widowControl/>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技术、人工智能方向）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671"/>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通信与信息系统</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（从事</w:t>
            </w:r>
            <w:smartTag w:uri="urn:schemas-microsoft-com:office:smarttags" w:element="chmetcnv">
              <w:smartTagPr>
                <w:attr w:name="TCSC" w:val="0"/>
                <w:attr w:name="NumberType" w:val="1"/>
                <w:attr w:name="Negative" w:val="False"/>
                <w:attr w:name="HasSpace" w:val="False"/>
                <w:attr w:name="SourceValue" w:val="5"/>
                <w:attr w:name="UnitName" w:val="g"/>
              </w:smartTagPr>
              <w:r w:rsidRPr="0025090B">
                <w:rPr>
                  <w:rFonts w:ascii="微软雅黑" w:eastAsia="微软雅黑" w:hAnsi="微软雅黑" w:cs="宋体"/>
                  <w:kern w:val="0"/>
                  <w:sz w:val="22"/>
                  <w:szCs w:val="22"/>
                </w:rPr>
                <w:t>5G</w:t>
              </w:r>
            </w:smartTag>
            <w:r w:rsidRPr="0025090B">
              <w:rPr>
                <w:rFonts w:ascii="微软雅黑" w:eastAsia="微软雅黑" w:hAnsi="微软雅黑" w:cs="宋体" w:hint="eastAsia"/>
                <w:kern w:val="0"/>
                <w:sz w:val="22"/>
                <w:szCs w:val="22"/>
              </w:rPr>
              <w:t>相关研究）</w:t>
            </w:r>
            <w:r>
              <w:rPr>
                <w:rFonts w:ascii="微软雅黑" w:eastAsia="微软雅黑" w:hAnsi="微软雅黑" w:cs="宋体" w:hint="eastAsia"/>
                <w:kern w:val="0"/>
                <w:sz w:val="22"/>
                <w:szCs w:val="22"/>
              </w:rPr>
              <w:t>博士</w:t>
            </w:r>
            <w:r w:rsidRPr="0025090B">
              <w:rPr>
                <w:rFonts w:ascii="微软雅黑" w:eastAsia="微软雅黑" w:hAnsi="微软雅黑" w:cs="宋体" w:hint="eastAsia"/>
                <w:kern w:val="0"/>
                <w:sz w:val="22"/>
                <w:szCs w:val="22"/>
              </w:rPr>
              <w:t>（本硕博就读专业与通信相关）</w:t>
            </w:r>
          </w:p>
        </w:tc>
      </w:tr>
      <w:tr w:rsidR="003B4009" w:rsidRPr="0025090B" w:rsidTr="00E86134">
        <w:trPr>
          <w:trHeight w:val="503"/>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微电子学与固体电子学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p>
        </w:tc>
      </w:tr>
      <w:tr w:rsidR="003B4009" w:rsidRPr="0025090B" w:rsidTr="00E86134">
        <w:trPr>
          <w:trHeight w:val="503"/>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电子电路设计</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软件工程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网络安全</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信息</w:t>
            </w:r>
          </w:p>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安全</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404"/>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土木工程</w:t>
            </w:r>
          </w:p>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结构工程、防灾减灾工程、岩土与地下工程</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4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施工技术、道路桥梁工程</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建筑与城乡规划学院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建筑学相关专业</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正高</w:t>
            </w: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城市规划与设计</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城乡规划技术</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609"/>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风景园林学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地理学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76"/>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管理学院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工商管理类（商务礼仪、商务谈判、市场营销等方向）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管理科学与工程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技术经济及管理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公共管理（土地资源管理、房地产开发与经营、物业管理等方向）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城市管理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行政管理</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A32B33">
            <w:pPr>
              <w:widowControl/>
              <w:ind w:firstLineChars="700" w:firstLine="1540"/>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8"/>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工程管理类</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土木工程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土木工程建造管理方向</w:t>
            </w:r>
            <w:r w:rsidRPr="0025090B">
              <w:rPr>
                <w:rFonts w:ascii="微软雅黑" w:eastAsia="微软雅黑" w:hAnsi="微软雅黑" w:cs="宋体"/>
                <w:kern w:val="0"/>
                <w:sz w:val="22"/>
                <w:szCs w:val="22"/>
              </w:rPr>
              <w:t>)</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5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会计学／财务管理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审计学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金融学（公司</w:t>
            </w:r>
          </w:p>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金融方向）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600"/>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生态环境与城市建设</w:t>
            </w:r>
          </w:p>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生物学或化学类</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市政工程（城市给水系统</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计算水力学或河流动力学方向）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环境工程（大气</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土壤</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生态</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计算水力学或河流动力学方向）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供热供燃气、通风与空调</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热能工程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热能与动力工程（能源应用方向）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化学工程与技术</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化工装备与控制工程</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人文学院</w:t>
            </w:r>
          </w:p>
          <w:p w:rsidR="003B4009" w:rsidRPr="0025090B" w:rsidRDefault="003B4009" w:rsidP="0040119E">
            <w:pPr>
              <w:widowControl/>
              <w:jc w:val="center"/>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广播电视艺术学（摄影艺术或摄影与摄像或影视剪辑方向）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电影学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电影摄影艺术</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广播电视新闻学（新闻摄影方向）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广播影视编导（电影学或广播电视艺术学）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3D6152">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硕士</w:t>
            </w:r>
            <w:r w:rsidRPr="0025090B">
              <w:rPr>
                <w:rFonts w:ascii="微软雅黑" w:eastAsia="微软雅黑" w:hAnsi="微软雅黑" w:cs="宋体" w:hint="eastAsia"/>
                <w:kern w:val="0"/>
                <w:sz w:val="22"/>
                <w:szCs w:val="22"/>
              </w:rPr>
              <w:t>及</w:t>
            </w:r>
            <w:r>
              <w:rPr>
                <w:rFonts w:ascii="微软雅黑" w:eastAsia="微软雅黑" w:hAnsi="微软雅黑" w:cs="宋体" w:hint="eastAsia"/>
                <w:kern w:val="0"/>
                <w:sz w:val="22"/>
                <w:szCs w:val="22"/>
              </w:rPr>
              <w:t>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广告学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传播学（广告学、传播学、新媒体等方向）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市场营销（广告营销、新媒体营销、数字营销）</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硕士或博士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新媒体（新媒体产业、网络新媒体技术、计算机应用或传播学）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文化产业（文化产业研究、文化创意设计）</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3D6152">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硕士</w:t>
            </w:r>
            <w:r>
              <w:rPr>
                <w:rFonts w:ascii="微软雅黑" w:eastAsia="微软雅黑" w:hAnsi="微软雅黑" w:cs="宋体" w:hint="eastAsia"/>
                <w:kern w:val="0"/>
                <w:sz w:val="22"/>
                <w:szCs w:val="22"/>
              </w:rPr>
              <w:t>或博士</w:t>
            </w:r>
          </w:p>
        </w:tc>
      </w:tr>
      <w:tr w:rsidR="003B4009" w:rsidRPr="0025090B" w:rsidTr="00E86134">
        <w:trPr>
          <w:trHeight w:val="600"/>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商务英语</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英语语言文学（英美文学）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日语</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8F0D44">
            <w:pPr>
              <w:ind w:firstLineChars="300" w:firstLine="660"/>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r w:rsidRPr="0025090B">
              <w:rPr>
                <w:rFonts w:ascii="微软雅黑" w:eastAsia="微软雅黑" w:hAnsi="微软雅黑" w:cs="宋体" w:hint="eastAsia"/>
                <w:kern w:val="0"/>
                <w:sz w:val="22"/>
                <w:szCs w:val="22"/>
              </w:rPr>
              <w:t>及以上</w:t>
            </w:r>
          </w:p>
        </w:tc>
      </w:tr>
      <w:tr w:rsidR="003B4009" w:rsidRPr="0025090B" w:rsidTr="00E86134">
        <w:trPr>
          <w:trHeight w:val="443"/>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德语</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443"/>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翻译学（商务、口译、笔译、工程翻译方向）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3D6152">
            <w:pPr>
              <w:jc w:val="center"/>
              <w:rPr>
                <w:rFonts w:ascii="微软雅黑" w:eastAsia="微软雅黑" w:hAnsi="微软雅黑" w:cs="宋体"/>
                <w:kern w:val="0"/>
                <w:sz w:val="22"/>
                <w:szCs w:val="22"/>
              </w:rPr>
            </w:pPr>
            <w:r w:rsidRPr="0025090B">
              <w:rPr>
                <w:rFonts w:ascii="微软雅黑" w:eastAsia="微软雅黑" w:hAnsi="微软雅黑" w:cs="宋体"/>
                <w:kern w:val="0"/>
                <w:sz w:val="22"/>
                <w:szCs w:val="22"/>
              </w:rPr>
              <w:t xml:space="preserve"> </w:t>
            </w:r>
            <w:r w:rsidRPr="0025090B">
              <w:rPr>
                <w:rFonts w:ascii="微软雅黑" w:eastAsia="微软雅黑" w:hAnsi="微软雅黑" w:cs="宋体" w:hint="eastAsia"/>
                <w:kern w:val="0"/>
                <w:sz w:val="22"/>
                <w:szCs w:val="22"/>
              </w:rPr>
              <w:t>硕士</w:t>
            </w:r>
            <w:r>
              <w:rPr>
                <w:rFonts w:ascii="微软雅黑" w:eastAsia="微软雅黑" w:hAnsi="微软雅黑" w:cs="宋体" w:hint="eastAsia"/>
                <w:kern w:val="0"/>
                <w:sz w:val="22"/>
                <w:szCs w:val="22"/>
              </w:rPr>
              <w:t>或博士</w:t>
            </w:r>
          </w:p>
        </w:tc>
      </w:tr>
      <w:tr w:rsidR="003B4009" w:rsidRPr="0025090B" w:rsidTr="00E86134">
        <w:trPr>
          <w:trHeight w:val="934"/>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8F0D44">
            <w:pPr>
              <w:ind w:firstLineChars="100" w:firstLine="220"/>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法学院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经济法</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民商法</w:t>
            </w:r>
            <w:r w:rsidRPr="0025090B">
              <w:rPr>
                <w:rFonts w:ascii="微软雅黑" w:eastAsia="微软雅黑" w:hAnsi="微软雅黑" w:cs="宋体"/>
                <w:kern w:val="0"/>
                <w:sz w:val="22"/>
                <w:szCs w:val="22"/>
              </w:rPr>
              <w:t xml:space="preserve"> </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p>
        </w:tc>
      </w:tr>
      <w:tr w:rsidR="003B4009" w:rsidRPr="0025090B" w:rsidTr="00E86134">
        <w:trPr>
          <w:trHeight w:val="934"/>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25090B">
            <w:pPr>
              <w:widowControl/>
              <w:ind w:firstLineChars="100" w:firstLine="220"/>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诉讼法</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刑法</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国际法（国际公法或国际私法或国际经济法）</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知识产权</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知识产权法</w:t>
            </w:r>
            <w:r w:rsidRPr="0025090B">
              <w:rPr>
                <w:rFonts w:ascii="微软雅黑" w:eastAsia="微软雅黑" w:hAnsi="微软雅黑" w:cs="宋体"/>
                <w:kern w:val="0"/>
                <w:sz w:val="22"/>
                <w:szCs w:val="22"/>
              </w:rPr>
              <w:t>/</w:t>
            </w:r>
          </w:p>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知识产权管理</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交通运输</w:t>
            </w:r>
          </w:p>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交通运输工程</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工业工程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系统工程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控制科学与工程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计算机应用技术</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信息管理与信息系统</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测绘工程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卫星导航定位与应用</w:t>
            </w:r>
            <w:r w:rsidRPr="0025090B">
              <w:rPr>
                <w:rFonts w:ascii="微软雅黑" w:eastAsia="微软雅黑" w:hAnsi="微软雅黑" w:cs="宋体"/>
                <w:kern w:val="0"/>
                <w:sz w:val="22"/>
                <w:szCs w:val="22"/>
              </w:rPr>
              <w:t>)</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物流工程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物流管理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管理科学与工程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计算机、自动化或机械等与物流相关专业</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数理学院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等离子体物理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无线电物理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光学工程</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基础数学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金融数学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金融工程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统计学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计算数学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应用数学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信息计算科学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计算机软件与理论</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计算机应用技术（大数据、数据挖掘、机器学习方向）</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25"/>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8F0D44">
            <w:pPr>
              <w:ind w:firstLineChars="100" w:firstLine="220"/>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设计学院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设计学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3D6152">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硕士</w:t>
            </w:r>
            <w:r>
              <w:rPr>
                <w:rFonts w:ascii="微软雅黑" w:eastAsia="微软雅黑" w:hAnsi="微软雅黑" w:cs="宋体" w:hint="eastAsia"/>
                <w:kern w:val="0"/>
                <w:sz w:val="22"/>
                <w:szCs w:val="22"/>
              </w:rPr>
              <w:t>或博士</w:t>
            </w:r>
          </w:p>
        </w:tc>
      </w:tr>
      <w:tr w:rsidR="003B4009" w:rsidRPr="0025090B" w:rsidTr="00E86134">
        <w:trPr>
          <w:trHeight w:val="525"/>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25090B">
            <w:pPr>
              <w:widowControl/>
              <w:ind w:firstLineChars="100" w:firstLine="220"/>
              <w:jc w:val="left"/>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艺术学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3D6152">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硕士</w:t>
            </w:r>
            <w:r>
              <w:rPr>
                <w:rFonts w:ascii="微软雅黑" w:eastAsia="微软雅黑" w:hAnsi="微软雅黑" w:cs="宋体" w:hint="eastAsia"/>
                <w:kern w:val="0"/>
                <w:sz w:val="22"/>
                <w:szCs w:val="22"/>
              </w:rPr>
              <w:t>或博士</w:t>
            </w:r>
          </w:p>
        </w:tc>
      </w:tr>
      <w:tr w:rsidR="003B4009" w:rsidRPr="0025090B" w:rsidTr="00E86134">
        <w:trPr>
          <w:trHeight w:val="969"/>
          <w:jc w:val="center"/>
        </w:trPr>
        <w:tc>
          <w:tcPr>
            <w:tcW w:w="1430"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马克思主义学院</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马克思主义理论及相关专业</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867"/>
          <w:jc w:val="center"/>
        </w:trPr>
        <w:tc>
          <w:tcPr>
            <w:tcW w:w="1430" w:type="dxa"/>
            <w:vMerge w:val="restart"/>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互联网经贸学院</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鳝溪校区）</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电子商务类专业</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计算机科学与技术相关</w:t>
            </w:r>
          </w:p>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专业</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信息管理与信息系统</w:t>
            </w:r>
            <w:r w:rsidRPr="0025090B">
              <w:rPr>
                <w:rFonts w:ascii="微软雅黑" w:eastAsia="微软雅黑" w:hAnsi="微软雅黑" w:cs="宋体"/>
                <w:kern w:val="0"/>
                <w:sz w:val="22"/>
                <w:szCs w:val="22"/>
              </w:rPr>
              <w:t xml:space="preserve"> </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567"/>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国际贸易学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国际经济</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世界经济</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西方经济学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经济法</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969"/>
          <w:jc w:val="center"/>
        </w:trPr>
        <w:tc>
          <w:tcPr>
            <w:tcW w:w="1430" w:type="dxa"/>
            <w:vMerge/>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工商管理类（企业管理、市场营销、人力</w:t>
            </w:r>
          </w:p>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资源管理等方向）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物流管理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供应链管理</w:t>
            </w:r>
            <w:r w:rsidRPr="0025090B">
              <w:rPr>
                <w:rFonts w:ascii="微软雅黑" w:eastAsia="微软雅黑" w:hAnsi="微软雅黑" w:cs="宋体"/>
                <w:kern w:val="0"/>
                <w:sz w:val="22"/>
                <w:szCs w:val="22"/>
              </w:rPr>
              <w:t>/</w:t>
            </w:r>
          </w:p>
          <w:p w:rsidR="003B4009" w:rsidRPr="0025090B" w:rsidRDefault="003B4009" w:rsidP="0040119E">
            <w:pPr>
              <w:widowControl/>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技术经济及管理</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jc w:val="center"/>
              <w:rPr>
                <w:rFonts w:ascii="微软雅黑" w:eastAsia="微软雅黑" w:hAnsi="微软雅黑" w:cs="宋体"/>
                <w:kern w:val="0"/>
                <w:sz w:val="22"/>
                <w:szCs w:val="22"/>
              </w:rPr>
            </w:pPr>
            <w:r>
              <w:rPr>
                <w:rFonts w:ascii="微软雅黑" w:eastAsia="微软雅黑" w:hAnsi="微软雅黑" w:cs="宋体" w:hint="eastAsia"/>
                <w:kern w:val="0"/>
                <w:sz w:val="22"/>
                <w:szCs w:val="22"/>
              </w:rPr>
              <w:t>博士</w:t>
            </w:r>
          </w:p>
        </w:tc>
      </w:tr>
      <w:tr w:rsidR="003B4009" w:rsidRPr="0025090B" w:rsidTr="00E86134">
        <w:trPr>
          <w:trHeight w:val="1130"/>
          <w:jc w:val="center"/>
        </w:trPr>
        <w:tc>
          <w:tcPr>
            <w:tcW w:w="1430"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大学生心理健康教育与发展中心</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心理学（心理测量</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统计与人才测评</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临床与咨询心理学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心理健康教育）</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25090B">
            <w:pPr>
              <w:ind w:firstLineChars="650" w:firstLine="1430"/>
              <w:rPr>
                <w:rFonts w:ascii="微软雅黑" w:eastAsia="微软雅黑" w:hAnsi="微软雅黑" w:cs="宋体"/>
                <w:kern w:val="0"/>
                <w:sz w:val="22"/>
                <w:szCs w:val="22"/>
              </w:rPr>
            </w:pPr>
          </w:p>
          <w:p w:rsidR="003B4009" w:rsidRPr="0025090B" w:rsidRDefault="003B4009" w:rsidP="008F0D44">
            <w:pPr>
              <w:ind w:firstLineChars="650" w:firstLine="1430"/>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p w:rsidR="003B4009" w:rsidRPr="0025090B" w:rsidRDefault="003B4009" w:rsidP="0025090B">
            <w:pPr>
              <w:ind w:firstLineChars="200" w:firstLine="440"/>
              <w:rPr>
                <w:rFonts w:ascii="微软雅黑" w:eastAsia="微软雅黑" w:hAnsi="微软雅黑" w:cs="宋体"/>
                <w:kern w:val="0"/>
                <w:sz w:val="22"/>
                <w:szCs w:val="22"/>
              </w:rPr>
            </w:pPr>
          </w:p>
        </w:tc>
      </w:tr>
      <w:tr w:rsidR="003B4009" w:rsidRPr="0025090B" w:rsidTr="00E86134">
        <w:trPr>
          <w:trHeight w:val="724"/>
          <w:jc w:val="center"/>
        </w:trPr>
        <w:tc>
          <w:tcPr>
            <w:tcW w:w="1430"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widowControl/>
              <w:jc w:val="center"/>
              <w:rPr>
                <w:rFonts w:ascii="微软雅黑" w:eastAsia="微软雅黑" w:hAnsi="微软雅黑" w:cs="宋体"/>
                <w:kern w:val="0"/>
                <w:sz w:val="22"/>
                <w:szCs w:val="22"/>
              </w:rPr>
            </w:pPr>
            <w:r w:rsidRPr="0025090B">
              <w:rPr>
                <w:rFonts w:ascii="微软雅黑" w:eastAsia="微软雅黑" w:hAnsi="微软雅黑" w:cs="宋体"/>
                <w:kern w:val="0"/>
                <w:sz w:val="22"/>
                <w:szCs w:val="22"/>
              </w:rPr>
              <w:t xml:space="preserve">  </w:t>
            </w:r>
            <w:r w:rsidRPr="0025090B">
              <w:rPr>
                <w:rFonts w:ascii="微软雅黑" w:eastAsia="微软雅黑" w:hAnsi="微软雅黑" w:cs="宋体" w:hint="eastAsia"/>
                <w:kern w:val="0"/>
                <w:sz w:val="22"/>
                <w:szCs w:val="22"/>
              </w:rPr>
              <w:t>图书馆</w:t>
            </w:r>
          </w:p>
        </w:tc>
        <w:tc>
          <w:tcPr>
            <w:tcW w:w="4736"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40119E">
            <w:pP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图书情报学（本科专业为图书情报学）</w:t>
            </w:r>
          </w:p>
        </w:tc>
        <w:tc>
          <w:tcPr>
            <w:tcW w:w="3914" w:type="dxa"/>
            <w:tcBorders>
              <w:top w:val="single" w:sz="4" w:space="0" w:color="auto"/>
              <w:left w:val="single" w:sz="4" w:space="0" w:color="auto"/>
              <w:bottom w:val="single" w:sz="4" w:space="0" w:color="auto"/>
              <w:right w:val="single" w:sz="4" w:space="0" w:color="auto"/>
            </w:tcBorders>
            <w:vAlign w:val="center"/>
          </w:tcPr>
          <w:p w:rsidR="003B4009" w:rsidRPr="0025090B" w:rsidRDefault="003B4009" w:rsidP="008F0D44">
            <w:pPr>
              <w:ind w:firstLineChars="650" w:firstLine="1430"/>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w:t>
            </w:r>
          </w:p>
        </w:tc>
      </w:tr>
    </w:tbl>
    <w:p w:rsidR="003B4009" w:rsidRPr="0025090B" w:rsidRDefault="003B4009" w:rsidP="0025090B">
      <w:pPr>
        <w:snapToGrid w:val="0"/>
        <w:spacing w:after="100" w:afterAutospacing="1" w:line="500" w:lineRule="exact"/>
        <w:ind w:firstLineChars="950" w:firstLine="2090"/>
        <w:rPr>
          <w:rFonts w:ascii="微软雅黑" w:eastAsia="微软雅黑" w:hAnsi="微软雅黑" w:cs="宋体"/>
          <w:kern w:val="0"/>
          <w:sz w:val="22"/>
          <w:szCs w:val="22"/>
        </w:rPr>
      </w:pPr>
    </w:p>
    <w:p w:rsidR="003B4009" w:rsidRPr="00A32B33" w:rsidRDefault="003B4009" w:rsidP="0025090B">
      <w:pPr>
        <w:snapToGrid w:val="0"/>
        <w:spacing w:after="100" w:afterAutospacing="1" w:line="500" w:lineRule="exact"/>
        <w:ind w:firstLineChars="950" w:firstLine="2090"/>
        <w:rPr>
          <w:rFonts w:ascii="微软雅黑" w:eastAsia="微软雅黑" w:hAnsi="微软雅黑" w:cs="宋体"/>
          <w:b/>
          <w:kern w:val="0"/>
          <w:sz w:val="28"/>
          <w:szCs w:val="28"/>
        </w:rPr>
      </w:pPr>
      <w:r w:rsidRPr="0025090B">
        <w:rPr>
          <w:rFonts w:ascii="微软雅黑" w:eastAsia="微软雅黑" w:hAnsi="微软雅黑" w:cs="宋体"/>
          <w:b/>
          <w:kern w:val="0"/>
          <w:sz w:val="22"/>
          <w:szCs w:val="22"/>
        </w:rPr>
        <w:t xml:space="preserve">    </w:t>
      </w:r>
      <w:r w:rsidRPr="00A32B33">
        <w:rPr>
          <w:rFonts w:ascii="微软雅黑" w:eastAsia="微软雅黑" w:hAnsi="微软雅黑" w:cs="宋体" w:hint="eastAsia"/>
          <w:b/>
          <w:kern w:val="0"/>
          <w:sz w:val="28"/>
          <w:szCs w:val="28"/>
        </w:rPr>
        <w:t>引进人才优惠待遇</w:t>
      </w:r>
    </w:p>
    <w:p w:rsidR="003B4009" w:rsidRPr="0025090B" w:rsidRDefault="003B4009" w:rsidP="0025090B">
      <w:pPr>
        <w:snapToGrid w:val="0"/>
        <w:spacing w:line="500" w:lineRule="exact"/>
        <w:ind w:firstLineChars="950" w:firstLine="2090"/>
        <w:rPr>
          <w:rFonts w:ascii="微软雅黑" w:eastAsia="微软雅黑" w:hAnsi="微软雅黑" w:cs="宋体"/>
          <w:kern w:val="0"/>
          <w:sz w:val="22"/>
          <w:szCs w:val="22"/>
        </w:rPr>
      </w:pPr>
      <w:r w:rsidRPr="0025090B">
        <w:rPr>
          <w:rFonts w:ascii="微软雅黑" w:eastAsia="微软雅黑" w:hAnsi="微软雅黑" w:cs="宋体"/>
          <w:kern w:val="0"/>
          <w:sz w:val="22"/>
          <w:szCs w:val="22"/>
        </w:rPr>
        <w:t xml:space="preserve">                           </w:t>
      </w:r>
      <w:r>
        <w:rPr>
          <w:rFonts w:ascii="微软雅黑" w:eastAsia="微软雅黑" w:hAnsi="微软雅黑" w:cs="宋体"/>
          <w:kern w:val="0"/>
          <w:sz w:val="22"/>
          <w:szCs w:val="22"/>
        </w:rPr>
        <w:t xml:space="preserve">                              </w:t>
      </w:r>
      <w:r w:rsidRPr="0025090B">
        <w:rPr>
          <w:rFonts w:ascii="微软雅黑" w:eastAsia="微软雅黑" w:hAnsi="微软雅黑" w:cs="宋体"/>
          <w:kern w:val="0"/>
          <w:sz w:val="22"/>
          <w:szCs w:val="22"/>
        </w:rPr>
        <w:t xml:space="preserve"> </w:t>
      </w:r>
      <w:r w:rsidRPr="0025090B">
        <w:rPr>
          <w:rFonts w:ascii="微软雅黑" w:eastAsia="微软雅黑" w:hAnsi="微软雅黑" w:cs="宋体" w:hint="eastAsia"/>
          <w:kern w:val="0"/>
          <w:sz w:val="22"/>
          <w:szCs w:val="22"/>
        </w:rPr>
        <w:t>单位：万元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141"/>
        <w:gridCol w:w="993"/>
        <w:gridCol w:w="141"/>
        <w:gridCol w:w="851"/>
        <w:gridCol w:w="992"/>
        <w:gridCol w:w="1276"/>
        <w:gridCol w:w="1276"/>
        <w:gridCol w:w="1134"/>
      </w:tblGrid>
      <w:tr w:rsidR="003B4009" w:rsidRPr="0025090B" w:rsidTr="0040119E">
        <w:trPr>
          <w:cantSplit/>
          <w:trHeight w:val="272"/>
        </w:trPr>
        <w:tc>
          <w:tcPr>
            <w:tcW w:w="2269" w:type="dxa"/>
            <w:vMerge w:val="restart"/>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类</w:t>
            </w:r>
            <w:r w:rsidRPr="0025090B">
              <w:rPr>
                <w:rFonts w:ascii="微软雅黑" w:eastAsia="微软雅黑" w:hAnsi="微软雅黑" w:cs="宋体"/>
                <w:bCs/>
                <w:kern w:val="0"/>
                <w:sz w:val="22"/>
                <w:szCs w:val="22"/>
              </w:rPr>
              <w:t xml:space="preserve">  </w:t>
            </w:r>
            <w:r w:rsidRPr="0025090B">
              <w:rPr>
                <w:rFonts w:ascii="微软雅黑" w:eastAsia="微软雅黑" w:hAnsi="微软雅黑" w:cs="宋体" w:hint="eastAsia"/>
                <w:bCs/>
                <w:kern w:val="0"/>
                <w:sz w:val="22"/>
                <w:szCs w:val="22"/>
              </w:rPr>
              <w:t>型</w:t>
            </w:r>
          </w:p>
        </w:tc>
        <w:tc>
          <w:tcPr>
            <w:tcW w:w="3260" w:type="dxa"/>
            <w:gridSpan w:val="5"/>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科研启动费</w:t>
            </w:r>
          </w:p>
        </w:tc>
        <w:tc>
          <w:tcPr>
            <w:tcW w:w="992" w:type="dxa"/>
            <w:vMerge w:val="restart"/>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安家费</w:t>
            </w:r>
          </w:p>
        </w:tc>
        <w:tc>
          <w:tcPr>
            <w:tcW w:w="1276" w:type="dxa"/>
            <w:vMerge w:val="restart"/>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住房补贴</w:t>
            </w:r>
          </w:p>
        </w:tc>
        <w:tc>
          <w:tcPr>
            <w:tcW w:w="2410"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工资、福利待遇</w:t>
            </w:r>
          </w:p>
        </w:tc>
      </w:tr>
      <w:tr w:rsidR="003B4009" w:rsidRPr="0025090B" w:rsidTr="0040119E">
        <w:trPr>
          <w:cantSplit/>
          <w:trHeight w:val="464"/>
        </w:trPr>
        <w:tc>
          <w:tcPr>
            <w:tcW w:w="2269" w:type="dxa"/>
            <w:vMerge/>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p>
        </w:tc>
        <w:tc>
          <w:tcPr>
            <w:tcW w:w="1275"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工科</w:t>
            </w:r>
          </w:p>
        </w:tc>
        <w:tc>
          <w:tcPr>
            <w:tcW w:w="1134"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理科</w:t>
            </w:r>
          </w:p>
        </w:tc>
        <w:tc>
          <w:tcPr>
            <w:tcW w:w="851"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文科</w:t>
            </w:r>
          </w:p>
        </w:tc>
        <w:tc>
          <w:tcPr>
            <w:tcW w:w="992" w:type="dxa"/>
            <w:vMerge/>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p>
        </w:tc>
        <w:tc>
          <w:tcPr>
            <w:tcW w:w="1276" w:type="dxa"/>
            <w:vMerge/>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p>
        </w:tc>
        <w:tc>
          <w:tcPr>
            <w:tcW w:w="1276"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岗位奖金</w:t>
            </w:r>
          </w:p>
        </w:tc>
        <w:tc>
          <w:tcPr>
            <w:tcW w:w="1134"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其它</w:t>
            </w:r>
          </w:p>
        </w:tc>
      </w:tr>
      <w:tr w:rsidR="003B4009" w:rsidRPr="0025090B" w:rsidTr="0040119E">
        <w:trPr>
          <w:trHeight w:val="427"/>
        </w:trPr>
        <w:tc>
          <w:tcPr>
            <w:tcW w:w="2269" w:type="dxa"/>
            <w:vAlign w:val="center"/>
          </w:tcPr>
          <w:p w:rsidR="003B4009" w:rsidRPr="0025090B" w:rsidRDefault="003B4009" w:rsidP="0040119E">
            <w:pPr>
              <w:widowControl/>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中国两院院士、学部委员、同类国（境）外院士</w:t>
            </w:r>
          </w:p>
        </w:tc>
        <w:tc>
          <w:tcPr>
            <w:tcW w:w="3260" w:type="dxa"/>
            <w:gridSpan w:val="5"/>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自然科学类≥</w:t>
            </w:r>
            <w:r w:rsidRPr="0025090B">
              <w:rPr>
                <w:rFonts w:ascii="微软雅黑" w:eastAsia="微软雅黑" w:hAnsi="微软雅黑" w:cs="宋体"/>
                <w:bCs/>
                <w:kern w:val="0"/>
                <w:sz w:val="22"/>
                <w:szCs w:val="22"/>
              </w:rPr>
              <w:t xml:space="preserve">1500 </w:t>
            </w: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人文社科类≥</w:t>
            </w:r>
            <w:r w:rsidRPr="0025090B">
              <w:rPr>
                <w:rFonts w:ascii="微软雅黑" w:eastAsia="微软雅黑" w:hAnsi="微软雅黑" w:cs="宋体"/>
                <w:bCs/>
                <w:kern w:val="0"/>
                <w:sz w:val="22"/>
                <w:szCs w:val="22"/>
              </w:rPr>
              <w:t>500</w:t>
            </w:r>
          </w:p>
        </w:tc>
        <w:tc>
          <w:tcPr>
            <w:tcW w:w="2268" w:type="dxa"/>
            <w:gridSpan w:val="2"/>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安家费和住房补贴一事一议，未购房前提供</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25090B">
                <w:rPr>
                  <w:rFonts w:ascii="微软雅黑" w:eastAsia="微软雅黑" w:hAnsi="微软雅黑" w:cs="宋体"/>
                  <w:bCs/>
                  <w:kern w:val="0"/>
                  <w:sz w:val="22"/>
                  <w:szCs w:val="22"/>
                </w:rPr>
                <w:t>200</w:t>
              </w:r>
              <w:r w:rsidRPr="0025090B">
                <w:rPr>
                  <w:rFonts w:ascii="微软雅黑" w:eastAsia="微软雅黑" w:hAnsi="微软雅黑" w:cs="宋体" w:hint="eastAsia"/>
                  <w:bCs/>
                  <w:kern w:val="0"/>
                  <w:sz w:val="22"/>
                  <w:szCs w:val="22"/>
                </w:rPr>
                <w:t>平方米</w:t>
              </w:r>
            </w:smartTag>
            <w:r w:rsidRPr="0025090B">
              <w:rPr>
                <w:rFonts w:ascii="微软雅黑" w:eastAsia="微软雅黑" w:hAnsi="微软雅黑" w:cs="宋体" w:hint="eastAsia"/>
                <w:bCs/>
                <w:kern w:val="0"/>
                <w:sz w:val="22"/>
                <w:szCs w:val="22"/>
              </w:rPr>
              <w:t>精装别墅一套（供本人及配偶居住，无产权）</w:t>
            </w:r>
          </w:p>
        </w:tc>
        <w:tc>
          <w:tcPr>
            <w:tcW w:w="2410" w:type="dxa"/>
            <w:gridSpan w:val="2"/>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入编：岗位奖金不少于</w:t>
            </w:r>
            <w:r w:rsidRPr="0025090B">
              <w:rPr>
                <w:rFonts w:ascii="微软雅黑" w:eastAsia="微软雅黑" w:hAnsi="微软雅黑" w:cs="宋体"/>
                <w:bCs/>
                <w:kern w:val="0"/>
                <w:sz w:val="22"/>
                <w:szCs w:val="22"/>
              </w:rPr>
              <w:t>120</w:t>
            </w:r>
            <w:r w:rsidRPr="0025090B">
              <w:rPr>
                <w:rFonts w:ascii="微软雅黑" w:eastAsia="微软雅黑" w:hAnsi="微软雅黑" w:cs="宋体" w:hint="eastAsia"/>
                <w:bCs/>
                <w:kern w:val="0"/>
                <w:sz w:val="22"/>
                <w:szCs w:val="22"/>
              </w:rPr>
              <w:t>万</w:t>
            </w:r>
            <w:r w:rsidRPr="0025090B">
              <w:rPr>
                <w:rFonts w:ascii="微软雅黑" w:eastAsia="微软雅黑" w:hAnsi="微软雅黑" w:cs="宋体"/>
                <w:bCs/>
                <w:kern w:val="0"/>
                <w:sz w:val="22"/>
                <w:szCs w:val="22"/>
              </w:rPr>
              <w:t>/</w:t>
            </w:r>
            <w:r w:rsidRPr="0025090B">
              <w:rPr>
                <w:rFonts w:ascii="微软雅黑" w:eastAsia="微软雅黑" w:hAnsi="微软雅黑" w:cs="宋体" w:hint="eastAsia"/>
                <w:bCs/>
                <w:kern w:val="0"/>
                <w:sz w:val="22"/>
                <w:szCs w:val="22"/>
              </w:rPr>
              <w:t>年，并享受国家规定的工资、福利待遇；</w:t>
            </w:r>
          </w:p>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不入编：年薪不少于</w:t>
            </w:r>
            <w:r w:rsidRPr="0025090B">
              <w:rPr>
                <w:rFonts w:ascii="微软雅黑" w:eastAsia="微软雅黑" w:hAnsi="微软雅黑" w:cs="宋体"/>
                <w:bCs/>
                <w:kern w:val="0"/>
                <w:sz w:val="22"/>
                <w:szCs w:val="22"/>
              </w:rPr>
              <w:t>150</w:t>
            </w:r>
            <w:r w:rsidRPr="0025090B">
              <w:rPr>
                <w:rFonts w:ascii="微软雅黑" w:eastAsia="微软雅黑" w:hAnsi="微软雅黑" w:cs="宋体" w:hint="eastAsia"/>
                <w:bCs/>
                <w:kern w:val="0"/>
                <w:sz w:val="22"/>
                <w:szCs w:val="22"/>
              </w:rPr>
              <w:t>万</w:t>
            </w:r>
            <w:r w:rsidRPr="0025090B">
              <w:rPr>
                <w:rFonts w:ascii="微软雅黑" w:eastAsia="微软雅黑" w:hAnsi="微软雅黑" w:cs="宋体"/>
                <w:bCs/>
                <w:kern w:val="0"/>
                <w:sz w:val="22"/>
                <w:szCs w:val="22"/>
              </w:rPr>
              <w:t>/</w:t>
            </w:r>
            <w:r w:rsidRPr="0025090B">
              <w:rPr>
                <w:rFonts w:ascii="微软雅黑" w:eastAsia="微软雅黑" w:hAnsi="微软雅黑" w:cs="宋体" w:hint="eastAsia"/>
                <w:bCs/>
                <w:kern w:val="0"/>
                <w:sz w:val="22"/>
                <w:szCs w:val="22"/>
              </w:rPr>
              <w:t>年</w:t>
            </w:r>
          </w:p>
        </w:tc>
      </w:tr>
      <w:tr w:rsidR="003B4009" w:rsidRPr="0025090B" w:rsidTr="0040119E">
        <w:trPr>
          <w:trHeight w:val="427"/>
        </w:trPr>
        <w:tc>
          <w:tcPr>
            <w:tcW w:w="2269" w:type="dxa"/>
            <w:vAlign w:val="center"/>
          </w:tcPr>
          <w:p w:rsidR="003B4009" w:rsidRPr="0025090B" w:rsidRDefault="003B4009" w:rsidP="0040119E">
            <w:pPr>
              <w:widowControl/>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国家“万人计划”杰出人才、国家“千人计划”人选（创新长期项目）</w:t>
            </w:r>
          </w:p>
        </w:tc>
        <w:tc>
          <w:tcPr>
            <w:tcW w:w="3260" w:type="dxa"/>
            <w:gridSpan w:val="5"/>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自然科学类≥</w:t>
            </w:r>
            <w:r w:rsidRPr="0025090B">
              <w:rPr>
                <w:rFonts w:ascii="微软雅黑" w:eastAsia="微软雅黑" w:hAnsi="微软雅黑" w:cs="宋体"/>
                <w:bCs/>
                <w:kern w:val="0"/>
                <w:sz w:val="22"/>
                <w:szCs w:val="22"/>
              </w:rPr>
              <w:t xml:space="preserve">1200 </w:t>
            </w: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人文社科类≥</w:t>
            </w:r>
            <w:r w:rsidRPr="0025090B">
              <w:rPr>
                <w:rFonts w:ascii="微软雅黑" w:eastAsia="微软雅黑" w:hAnsi="微软雅黑" w:cs="宋体"/>
                <w:bCs/>
                <w:kern w:val="0"/>
                <w:sz w:val="22"/>
                <w:szCs w:val="22"/>
              </w:rPr>
              <w:t>300</w:t>
            </w:r>
          </w:p>
        </w:tc>
        <w:tc>
          <w:tcPr>
            <w:tcW w:w="2268" w:type="dxa"/>
            <w:gridSpan w:val="2"/>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安家费和住房补贴一事一议，未购房前提供</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25090B">
                <w:rPr>
                  <w:rFonts w:ascii="微软雅黑" w:eastAsia="微软雅黑" w:hAnsi="微软雅黑" w:cs="宋体"/>
                  <w:bCs/>
                  <w:kern w:val="0"/>
                  <w:sz w:val="22"/>
                  <w:szCs w:val="22"/>
                </w:rPr>
                <w:t>200</w:t>
              </w:r>
              <w:r w:rsidRPr="0025090B">
                <w:rPr>
                  <w:rFonts w:ascii="微软雅黑" w:eastAsia="微软雅黑" w:hAnsi="微软雅黑" w:cs="宋体" w:hint="eastAsia"/>
                  <w:bCs/>
                  <w:kern w:val="0"/>
                  <w:sz w:val="22"/>
                  <w:szCs w:val="22"/>
                </w:rPr>
                <w:t>平方米</w:t>
              </w:r>
            </w:smartTag>
            <w:r w:rsidRPr="0025090B">
              <w:rPr>
                <w:rFonts w:ascii="微软雅黑" w:eastAsia="微软雅黑" w:hAnsi="微软雅黑" w:cs="宋体" w:hint="eastAsia"/>
                <w:bCs/>
                <w:kern w:val="0"/>
                <w:sz w:val="22"/>
                <w:szCs w:val="22"/>
              </w:rPr>
              <w:t>精装别墅一套（供本人及配偶居住，无产权）</w:t>
            </w:r>
          </w:p>
        </w:tc>
        <w:tc>
          <w:tcPr>
            <w:tcW w:w="2410" w:type="dxa"/>
            <w:gridSpan w:val="2"/>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入编：岗位奖金不少于</w:t>
            </w:r>
            <w:r w:rsidRPr="0025090B">
              <w:rPr>
                <w:rFonts w:ascii="微软雅黑" w:eastAsia="微软雅黑" w:hAnsi="微软雅黑" w:cs="宋体"/>
                <w:bCs/>
                <w:kern w:val="0"/>
                <w:sz w:val="22"/>
                <w:szCs w:val="22"/>
              </w:rPr>
              <w:t>80</w:t>
            </w:r>
            <w:r w:rsidRPr="0025090B">
              <w:rPr>
                <w:rFonts w:ascii="微软雅黑" w:eastAsia="微软雅黑" w:hAnsi="微软雅黑" w:cs="宋体" w:hint="eastAsia"/>
                <w:bCs/>
                <w:kern w:val="0"/>
                <w:sz w:val="22"/>
                <w:szCs w:val="22"/>
              </w:rPr>
              <w:t>万</w:t>
            </w:r>
            <w:r w:rsidRPr="0025090B">
              <w:rPr>
                <w:rFonts w:ascii="微软雅黑" w:eastAsia="微软雅黑" w:hAnsi="微软雅黑" w:cs="宋体"/>
                <w:bCs/>
                <w:kern w:val="0"/>
                <w:sz w:val="22"/>
                <w:szCs w:val="22"/>
              </w:rPr>
              <w:t>/</w:t>
            </w:r>
            <w:r w:rsidRPr="0025090B">
              <w:rPr>
                <w:rFonts w:ascii="微软雅黑" w:eastAsia="微软雅黑" w:hAnsi="微软雅黑" w:cs="宋体" w:hint="eastAsia"/>
                <w:bCs/>
                <w:kern w:val="0"/>
                <w:sz w:val="22"/>
                <w:szCs w:val="22"/>
              </w:rPr>
              <w:t>年，并享受国家规定的工资、福利待遇；</w:t>
            </w:r>
          </w:p>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不入编：年薪不少于</w:t>
            </w:r>
            <w:r w:rsidRPr="0025090B">
              <w:rPr>
                <w:rFonts w:ascii="微软雅黑" w:eastAsia="微软雅黑" w:hAnsi="微软雅黑" w:cs="宋体"/>
                <w:bCs/>
                <w:kern w:val="0"/>
                <w:sz w:val="22"/>
                <w:szCs w:val="22"/>
              </w:rPr>
              <w:t>100</w:t>
            </w:r>
            <w:r w:rsidRPr="0025090B">
              <w:rPr>
                <w:rFonts w:ascii="微软雅黑" w:eastAsia="微软雅黑" w:hAnsi="微软雅黑" w:cs="宋体" w:hint="eastAsia"/>
                <w:bCs/>
                <w:kern w:val="0"/>
                <w:sz w:val="22"/>
                <w:szCs w:val="22"/>
              </w:rPr>
              <w:t>万</w:t>
            </w:r>
            <w:r w:rsidRPr="0025090B">
              <w:rPr>
                <w:rFonts w:ascii="微软雅黑" w:eastAsia="微软雅黑" w:hAnsi="微软雅黑" w:cs="宋体"/>
                <w:bCs/>
                <w:kern w:val="0"/>
                <w:sz w:val="22"/>
                <w:szCs w:val="22"/>
              </w:rPr>
              <w:t>/</w:t>
            </w:r>
            <w:r w:rsidRPr="0025090B">
              <w:rPr>
                <w:rFonts w:ascii="微软雅黑" w:eastAsia="微软雅黑" w:hAnsi="微软雅黑" w:cs="宋体" w:hint="eastAsia"/>
                <w:bCs/>
                <w:kern w:val="0"/>
                <w:sz w:val="22"/>
                <w:szCs w:val="22"/>
              </w:rPr>
              <w:t>年</w:t>
            </w:r>
          </w:p>
        </w:tc>
      </w:tr>
      <w:tr w:rsidR="003B4009" w:rsidRPr="0025090B" w:rsidTr="0040119E">
        <w:trPr>
          <w:trHeight w:val="1039"/>
        </w:trPr>
        <w:tc>
          <w:tcPr>
            <w:tcW w:w="2269"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全国杰出专业技术人才、国家“万人计划”领军人才、教育部“长江学者”特聘、国家级教学名师、国家杰出青年科学基金获得者</w:t>
            </w:r>
          </w:p>
        </w:tc>
        <w:tc>
          <w:tcPr>
            <w:tcW w:w="3260" w:type="dxa"/>
            <w:gridSpan w:val="5"/>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p>
          <w:p w:rsidR="003B4009" w:rsidRPr="0025090B" w:rsidRDefault="003B4009" w:rsidP="0040119E">
            <w:pPr>
              <w:spacing w:line="400" w:lineRule="exact"/>
              <w:jc w:val="center"/>
              <w:rPr>
                <w:rFonts w:ascii="微软雅黑" w:eastAsia="微软雅黑" w:hAnsi="微软雅黑" w:cs="宋体"/>
                <w:bCs/>
                <w:kern w:val="0"/>
                <w:sz w:val="22"/>
                <w:szCs w:val="22"/>
              </w:rPr>
            </w:pP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自然科学类≥</w:t>
            </w:r>
            <w:r w:rsidRPr="0025090B">
              <w:rPr>
                <w:rFonts w:ascii="微软雅黑" w:eastAsia="微软雅黑" w:hAnsi="微软雅黑" w:cs="宋体"/>
                <w:bCs/>
                <w:kern w:val="0"/>
                <w:sz w:val="22"/>
                <w:szCs w:val="22"/>
              </w:rPr>
              <w:t>1000</w:t>
            </w: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人文社科类≥</w:t>
            </w:r>
            <w:r w:rsidRPr="0025090B">
              <w:rPr>
                <w:rFonts w:ascii="微软雅黑" w:eastAsia="微软雅黑" w:hAnsi="微软雅黑" w:cs="宋体"/>
                <w:bCs/>
                <w:kern w:val="0"/>
                <w:sz w:val="22"/>
                <w:szCs w:val="22"/>
              </w:rPr>
              <w:t>200</w:t>
            </w:r>
          </w:p>
          <w:p w:rsidR="003B4009" w:rsidRPr="0025090B" w:rsidRDefault="003B4009" w:rsidP="0040119E">
            <w:pPr>
              <w:spacing w:line="400" w:lineRule="exact"/>
              <w:jc w:val="center"/>
              <w:rPr>
                <w:rFonts w:ascii="微软雅黑" w:eastAsia="微软雅黑" w:hAnsi="微软雅黑" w:cs="宋体"/>
                <w:bCs/>
                <w:kern w:val="0"/>
                <w:sz w:val="22"/>
                <w:szCs w:val="22"/>
              </w:rPr>
            </w:pPr>
          </w:p>
          <w:p w:rsidR="003B4009" w:rsidRPr="0025090B" w:rsidRDefault="003B4009" w:rsidP="0040119E">
            <w:pPr>
              <w:spacing w:line="400" w:lineRule="exact"/>
              <w:jc w:val="center"/>
              <w:rPr>
                <w:rFonts w:ascii="微软雅黑" w:eastAsia="微软雅黑" w:hAnsi="微软雅黑" w:cs="宋体"/>
                <w:bCs/>
                <w:kern w:val="0"/>
                <w:sz w:val="22"/>
                <w:szCs w:val="22"/>
              </w:rPr>
            </w:pPr>
          </w:p>
          <w:p w:rsidR="003B4009" w:rsidRPr="0025090B" w:rsidRDefault="003B4009" w:rsidP="0040119E">
            <w:pPr>
              <w:spacing w:line="400" w:lineRule="exact"/>
              <w:jc w:val="center"/>
              <w:rPr>
                <w:rFonts w:ascii="微软雅黑" w:eastAsia="微软雅黑" w:hAnsi="微软雅黑" w:cs="宋体"/>
                <w:bCs/>
                <w:kern w:val="0"/>
                <w:sz w:val="22"/>
                <w:szCs w:val="22"/>
              </w:rPr>
            </w:pPr>
          </w:p>
        </w:tc>
        <w:tc>
          <w:tcPr>
            <w:tcW w:w="2268" w:type="dxa"/>
            <w:gridSpan w:val="2"/>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安家费和住房补贴一事一议，未购房前提供</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25090B">
                <w:rPr>
                  <w:rFonts w:ascii="微软雅黑" w:eastAsia="微软雅黑" w:hAnsi="微软雅黑" w:cs="宋体"/>
                  <w:bCs/>
                  <w:kern w:val="0"/>
                  <w:sz w:val="22"/>
                  <w:szCs w:val="22"/>
                </w:rPr>
                <w:t>200</w:t>
              </w:r>
              <w:r w:rsidRPr="0025090B">
                <w:rPr>
                  <w:rFonts w:ascii="微软雅黑" w:eastAsia="微软雅黑" w:hAnsi="微软雅黑" w:cs="宋体" w:hint="eastAsia"/>
                  <w:bCs/>
                  <w:kern w:val="0"/>
                  <w:sz w:val="22"/>
                  <w:szCs w:val="22"/>
                </w:rPr>
                <w:t>平方米</w:t>
              </w:r>
            </w:smartTag>
            <w:r w:rsidRPr="0025090B">
              <w:rPr>
                <w:rFonts w:ascii="微软雅黑" w:eastAsia="微软雅黑" w:hAnsi="微软雅黑" w:cs="宋体" w:hint="eastAsia"/>
                <w:bCs/>
                <w:kern w:val="0"/>
                <w:sz w:val="22"/>
                <w:szCs w:val="22"/>
              </w:rPr>
              <w:t>精装别墅一套（供本人及配偶居住，无产权）</w:t>
            </w:r>
          </w:p>
          <w:p w:rsidR="003B4009" w:rsidRPr="0025090B" w:rsidRDefault="003B4009" w:rsidP="0040119E">
            <w:pPr>
              <w:spacing w:line="400" w:lineRule="exact"/>
              <w:jc w:val="left"/>
              <w:rPr>
                <w:rFonts w:ascii="微软雅黑" w:eastAsia="微软雅黑" w:hAnsi="微软雅黑" w:cs="宋体"/>
                <w:bCs/>
                <w:kern w:val="0"/>
                <w:sz w:val="22"/>
                <w:szCs w:val="22"/>
              </w:rPr>
            </w:pPr>
          </w:p>
          <w:p w:rsidR="003B4009" w:rsidRPr="0025090B" w:rsidRDefault="003B4009" w:rsidP="0040119E">
            <w:pPr>
              <w:spacing w:line="400" w:lineRule="exact"/>
              <w:jc w:val="left"/>
              <w:rPr>
                <w:rFonts w:ascii="微软雅黑" w:eastAsia="微软雅黑" w:hAnsi="微软雅黑" w:cs="宋体"/>
                <w:bCs/>
                <w:kern w:val="0"/>
                <w:sz w:val="22"/>
                <w:szCs w:val="22"/>
              </w:rPr>
            </w:pPr>
          </w:p>
        </w:tc>
        <w:tc>
          <w:tcPr>
            <w:tcW w:w="1276" w:type="dxa"/>
            <w:vAlign w:val="center"/>
          </w:tcPr>
          <w:p w:rsidR="003B4009" w:rsidRPr="0025090B" w:rsidRDefault="003B4009" w:rsidP="0040119E">
            <w:pPr>
              <w:spacing w:line="400" w:lineRule="exact"/>
              <w:jc w:val="center"/>
              <w:rPr>
                <w:rFonts w:ascii="微软雅黑" w:eastAsia="微软雅黑" w:hAnsi="微软雅黑" w:cs="宋体"/>
                <w:bCs/>
                <w:color w:val="FF0000"/>
                <w:kern w:val="0"/>
                <w:sz w:val="22"/>
                <w:szCs w:val="22"/>
              </w:rPr>
            </w:pPr>
            <w:r w:rsidRPr="0025090B">
              <w:rPr>
                <w:rFonts w:ascii="微软雅黑" w:eastAsia="微软雅黑" w:hAnsi="微软雅黑" w:cs="宋体"/>
                <w:bCs/>
                <w:kern w:val="0"/>
                <w:sz w:val="22"/>
                <w:szCs w:val="22"/>
              </w:rPr>
              <w:t>60</w:t>
            </w:r>
          </w:p>
        </w:tc>
        <w:tc>
          <w:tcPr>
            <w:tcW w:w="1134" w:type="dxa"/>
            <w:vMerge w:val="restart"/>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p>
          <w:p w:rsidR="003B4009" w:rsidRPr="0025090B" w:rsidRDefault="003B4009" w:rsidP="0040119E">
            <w:pPr>
              <w:spacing w:line="400" w:lineRule="exact"/>
              <w:jc w:val="left"/>
              <w:rPr>
                <w:rFonts w:ascii="微软雅黑" w:eastAsia="微软雅黑" w:hAnsi="微软雅黑" w:cs="宋体"/>
                <w:bCs/>
                <w:kern w:val="0"/>
                <w:sz w:val="22"/>
                <w:szCs w:val="22"/>
              </w:rPr>
            </w:pPr>
          </w:p>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享受国家规定的工资、福利待遇</w:t>
            </w:r>
          </w:p>
        </w:tc>
      </w:tr>
      <w:tr w:rsidR="003B4009" w:rsidRPr="0025090B" w:rsidTr="0040119E">
        <w:trPr>
          <w:trHeight w:val="70"/>
        </w:trPr>
        <w:tc>
          <w:tcPr>
            <w:tcW w:w="2269"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百千万人才工程国家级人选、国家有突出贡献中青年专家</w:t>
            </w:r>
          </w:p>
        </w:tc>
        <w:tc>
          <w:tcPr>
            <w:tcW w:w="3260" w:type="dxa"/>
            <w:gridSpan w:val="5"/>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自然科学类≥</w:t>
            </w:r>
            <w:r w:rsidRPr="0025090B">
              <w:rPr>
                <w:rFonts w:ascii="微软雅黑" w:eastAsia="微软雅黑" w:hAnsi="微软雅黑" w:cs="宋体"/>
                <w:bCs/>
                <w:kern w:val="0"/>
                <w:sz w:val="22"/>
                <w:szCs w:val="22"/>
              </w:rPr>
              <w:t>500</w:t>
            </w: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人文社科类≥</w:t>
            </w:r>
            <w:r w:rsidRPr="0025090B">
              <w:rPr>
                <w:rFonts w:ascii="微软雅黑" w:eastAsia="微软雅黑" w:hAnsi="微软雅黑" w:cs="宋体"/>
                <w:bCs/>
                <w:kern w:val="0"/>
                <w:sz w:val="22"/>
                <w:szCs w:val="22"/>
              </w:rPr>
              <w:t>150</w:t>
            </w:r>
          </w:p>
        </w:tc>
        <w:tc>
          <w:tcPr>
            <w:tcW w:w="2268" w:type="dxa"/>
            <w:gridSpan w:val="2"/>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安家费和住房补贴一事一议，未购房前提供</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25090B">
                <w:rPr>
                  <w:rFonts w:ascii="微软雅黑" w:eastAsia="微软雅黑" w:hAnsi="微软雅黑" w:cs="宋体"/>
                  <w:bCs/>
                  <w:kern w:val="0"/>
                  <w:sz w:val="22"/>
                  <w:szCs w:val="22"/>
                </w:rPr>
                <w:t>200</w:t>
              </w:r>
              <w:r w:rsidRPr="0025090B">
                <w:rPr>
                  <w:rFonts w:ascii="微软雅黑" w:eastAsia="微软雅黑" w:hAnsi="微软雅黑" w:cs="宋体" w:hint="eastAsia"/>
                  <w:bCs/>
                  <w:kern w:val="0"/>
                  <w:sz w:val="22"/>
                  <w:szCs w:val="22"/>
                </w:rPr>
                <w:t>平方米</w:t>
              </w:r>
            </w:smartTag>
            <w:r w:rsidRPr="0025090B">
              <w:rPr>
                <w:rFonts w:ascii="微软雅黑" w:eastAsia="微软雅黑" w:hAnsi="微软雅黑" w:cs="宋体" w:hint="eastAsia"/>
                <w:bCs/>
                <w:kern w:val="0"/>
                <w:sz w:val="22"/>
                <w:szCs w:val="22"/>
              </w:rPr>
              <w:t>精装别墅一套（供本人及配偶居住，无产权）</w:t>
            </w:r>
          </w:p>
        </w:tc>
        <w:tc>
          <w:tcPr>
            <w:tcW w:w="1276" w:type="dxa"/>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40</w:t>
            </w:r>
          </w:p>
        </w:tc>
        <w:tc>
          <w:tcPr>
            <w:tcW w:w="1134" w:type="dxa"/>
            <w:vMerge/>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p>
        </w:tc>
      </w:tr>
      <w:tr w:rsidR="003B4009" w:rsidRPr="0025090B" w:rsidTr="0040119E">
        <w:trPr>
          <w:trHeight w:val="2539"/>
        </w:trPr>
        <w:tc>
          <w:tcPr>
            <w:tcW w:w="2269" w:type="dxa"/>
            <w:vAlign w:val="center"/>
          </w:tcPr>
          <w:p w:rsidR="003B4009" w:rsidRPr="0025090B" w:rsidRDefault="003B4009" w:rsidP="0040119E">
            <w:pPr>
              <w:widowControl/>
              <w:spacing w:line="400" w:lineRule="exact"/>
              <w:jc w:val="left"/>
              <w:rPr>
                <w:rFonts w:ascii="微软雅黑" w:eastAsia="微软雅黑" w:hAnsi="微软雅黑" w:cs="宋体"/>
                <w:bCs/>
                <w:kern w:val="0"/>
                <w:sz w:val="22"/>
                <w:szCs w:val="22"/>
              </w:rPr>
            </w:pPr>
            <w:r w:rsidRPr="0025090B">
              <w:rPr>
                <w:rFonts w:ascii="微软雅黑" w:eastAsia="微软雅黑" w:hAnsi="微软雅黑" w:cs="仿宋_GB2312" w:hint="eastAsia"/>
                <w:kern w:val="0"/>
                <w:sz w:val="22"/>
                <w:szCs w:val="22"/>
              </w:rPr>
              <w:t>国家“千人计划”青年项目人选、国家“万人计划”青年拔尖人才、国家优秀青年科学基金获得者、“长江学者”青年学者项目</w:t>
            </w:r>
          </w:p>
        </w:tc>
        <w:tc>
          <w:tcPr>
            <w:tcW w:w="3260" w:type="dxa"/>
            <w:gridSpan w:val="5"/>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自然科学类≥</w:t>
            </w:r>
            <w:r w:rsidRPr="0025090B">
              <w:rPr>
                <w:rFonts w:ascii="微软雅黑" w:eastAsia="微软雅黑" w:hAnsi="微软雅黑" w:cs="宋体"/>
                <w:bCs/>
                <w:kern w:val="0"/>
                <w:sz w:val="22"/>
                <w:szCs w:val="22"/>
              </w:rPr>
              <w:t>500</w:t>
            </w: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人文社科类≥</w:t>
            </w:r>
            <w:r w:rsidRPr="0025090B">
              <w:rPr>
                <w:rFonts w:ascii="微软雅黑" w:eastAsia="微软雅黑" w:hAnsi="微软雅黑" w:cs="宋体"/>
                <w:bCs/>
                <w:kern w:val="0"/>
                <w:sz w:val="22"/>
                <w:szCs w:val="22"/>
              </w:rPr>
              <w:t>150</w:t>
            </w:r>
          </w:p>
          <w:p w:rsidR="003B4009" w:rsidRPr="0025090B" w:rsidRDefault="003B4009" w:rsidP="0040119E">
            <w:pPr>
              <w:spacing w:line="400" w:lineRule="exact"/>
              <w:jc w:val="left"/>
              <w:rPr>
                <w:rFonts w:ascii="微软雅黑" w:eastAsia="微软雅黑" w:hAnsi="微软雅黑" w:cs="宋体"/>
                <w:bCs/>
                <w:kern w:val="0"/>
                <w:sz w:val="22"/>
                <w:szCs w:val="22"/>
              </w:rPr>
            </w:pPr>
          </w:p>
        </w:tc>
        <w:tc>
          <w:tcPr>
            <w:tcW w:w="992" w:type="dxa"/>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50</w:t>
            </w:r>
          </w:p>
        </w:tc>
        <w:tc>
          <w:tcPr>
            <w:tcW w:w="1276" w:type="dxa"/>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100</w:t>
            </w:r>
          </w:p>
        </w:tc>
        <w:tc>
          <w:tcPr>
            <w:tcW w:w="1276" w:type="dxa"/>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35</w:t>
            </w:r>
          </w:p>
        </w:tc>
        <w:tc>
          <w:tcPr>
            <w:tcW w:w="1134" w:type="dxa"/>
            <w:vMerge/>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p>
        </w:tc>
      </w:tr>
      <w:tr w:rsidR="003B4009" w:rsidRPr="0025090B" w:rsidTr="0040119E">
        <w:trPr>
          <w:trHeight w:val="433"/>
        </w:trPr>
        <w:tc>
          <w:tcPr>
            <w:tcW w:w="2269" w:type="dxa"/>
            <w:vMerge w:val="restart"/>
            <w:vAlign w:val="center"/>
          </w:tcPr>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省高层次创业创新人才（全职项目）、省特支人才“双百计划”领军人才、“闽江学者”特聘</w:t>
            </w:r>
          </w:p>
        </w:tc>
        <w:tc>
          <w:tcPr>
            <w:tcW w:w="3260" w:type="dxa"/>
            <w:gridSpan w:val="5"/>
            <w:vMerge w:val="restart"/>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自然科学类≥</w:t>
            </w:r>
            <w:r w:rsidRPr="0025090B">
              <w:rPr>
                <w:rFonts w:ascii="微软雅黑" w:eastAsia="微软雅黑" w:hAnsi="微软雅黑" w:cs="宋体"/>
                <w:bCs/>
                <w:kern w:val="0"/>
                <w:sz w:val="22"/>
                <w:szCs w:val="22"/>
              </w:rPr>
              <w:t>300</w:t>
            </w:r>
          </w:p>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人文社科类≥</w:t>
            </w:r>
            <w:r w:rsidRPr="0025090B">
              <w:rPr>
                <w:rFonts w:ascii="微软雅黑" w:eastAsia="微软雅黑" w:hAnsi="微软雅黑" w:cs="宋体"/>
                <w:bCs/>
                <w:kern w:val="0"/>
                <w:sz w:val="22"/>
                <w:szCs w:val="22"/>
              </w:rPr>
              <w:t>75</w:t>
            </w:r>
          </w:p>
          <w:p w:rsidR="003B4009" w:rsidRPr="0025090B" w:rsidRDefault="003B4009" w:rsidP="0040119E">
            <w:pPr>
              <w:spacing w:line="400" w:lineRule="exact"/>
              <w:jc w:val="left"/>
              <w:rPr>
                <w:rFonts w:ascii="微软雅黑" w:eastAsia="微软雅黑" w:hAnsi="微软雅黑" w:cs="宋体"/>
                <w:bCs/>
                <w:kern w:val="0"/>
                <w:sz w:val="22"/>
                <w:szCs w:val="22"/>
              </w:rPr>
            </w:pPr>
          </w:p>
        </w:tc>
        <w:tc>
          <w:tcPr>
            <w:tcW w:w="992" w:type="dxa"/>
            <w:vMerge w:val="restart"/>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30</w:t>
            </w:r>
          </w:p>
        </w:tc>
        <w:tc>
          <w:tcPr>
            <w:tcW w:w="1276" w:type="dxa"/>
            <w:vMerge w:val="restart"/>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70</w:t>
            </w:r>
          </w:p>
        </w:tc>
        <w:tc>
          <w:tcPr>
            <w:tcW w:w="1276" w:type="dxa"/>
            <w:vMerge w:val="restart"/>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24</w:t>
            </w:r>
          </w:p>
        </w:tc>
        <w:tc>
          <w:tcPr>
            <w:tcW w:w="1134" w:type="dxa"/>
            <w:vMerge/>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p>
        </w:tc>
      </w:tr>
      <w:tr w:rsidR="003B4009" w:rsidRPr="0025090B" w:rsidTr="0040119E">
        <w:trPr>
          <w:trHeight w:val="1240"/>
        </w:trPr>
        <w:tc>
          <w:tcPr>
            <w:tcW w:w="2269" w:type="dxa"/>
            <w:vMerge/>
            <w:vAlign w:val="center"/>
          </w:tcPr>
          <w:p w:rsidR="003B4009" w:rsidRPr="0025090B" w:rsidRDefault="003B4009" w:rsidP="0040119E">
            <w:pPr>
              <w:widowControl/>
              <w:spacing w:line="400" w:lineRule="exact"/>
              <w:rPr>
                <w:rFonts w:ascii="微软雅黑" w:eastAsia="微软雅黑" w:hAnsi="微软雅黑" w:cs="宋体"/>
                <w:bCs/>
                <w:kern w:val="0"/>
                <w:sz w:val="22"/>
                <w:szCs w:val="22"/>
              </w:rPr>
            </w:pPr>
          </w:p>
        </w:tc>
        <w:tc>
          <w:tcPr>
            <w:tcW w:w="3260" w:type="dxa"/>
            <w:gridSpan w:val="5"/>
            <w:vMerge/>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p>
        </w:tc>
        <w:tc>
          <w:tcPr>
            <w:tcW w:w="992" w:type="dxa"/>
            <w:vMerge/>
            <w:vAlign w:val="center"/>
          </w:tcPr>
          <w:p w:rsidR="003B4009" w:rsidRPr="0025090B" w:rsidRDefault="003B4009" w:rsidP="0040119E">
            <w:pPr>
              <w:spacing w:line="400" w:lineRule="exact"/>
              <w:jc w:val="center"/>
              <w:rPr>
                <w:rFonts w:ascii="微软雅黑" w:eastAsia="微软雅黑" w:hAnsi="微软雅黑" w:cs="宋体"/>
                <w:bCs/>
                <w:color w:val="C00000"/>
                <w:kern w:val="0"/>
                <w:sz w:val="22"/>
                <w:szCs w:val="22"/>
              </w:rPr>
            </w:pPr>
          </w:p>
        </w:tc>
        <w:tc>
          <w:tcPr>
            <w:tcW w:w="1276" w:type="dxa"/>
            <w:vMerge/>
            <w:vAlign w:val="center"/>
          </w:tcPr>
          <w:p w:rsidR="003B4009" w:rsidRPr="0025090B" w:rsidRDefault="003B4009" w:rsidP="0040119E">
            <w:pPr>
              <w:spacing w:line="400" w:lineRule="exact"/>
              <w:jc w:val="center"/>
              <w:rPr>
                <w:rFonts w:ascii="微软雅黑" w:eastAsia="微软雅黑" w:hAnsi="微软雅黑" w:cs="宋体"/>
                <w:bCs/>
                <w:color w:val="C00000"/>
                <w:kern w:val="0"/>
                <w:sz w:val="22"/>
                <w:szCs w:val="22"/>
              </w:rPr>
            </w:pPr>
          </w:p>
        </w:tc>
        <w:tc>
          <w:tcPr>
            <w:tcW w:w="1276" w:type="dxa"/>
            <w:vMerge/>
            <w:vAlign w:val="center"/>
          </w:tcPr>
          <w:p w:rsidR="003B4009" w:rsidRPr="0025090B" w:rsidRDefault="003B4009" w:rsidP="0040119E">
            <w:pPr>
              <w:spacing w:line="400" w:lineRule="exact"/>
              <w:jc w:val="center"/>
              <w:rPr>
                <w:rFonts w:ascii="微软雅黑" w:eastAsia="微软雅黑" w:hAnsi="微软雅黑" w:cs="宋体"/>
                <w:bCs/>
                <w:kern w:val="0"/>
                <w:sz w:val="22"/>
                <w:szCs w:val="22"/>
              </w:rPr>
            </w:pPr>
          </w:p>
        </w:tc>
        <w:tc>
          <w:tcPr>
            <w:tcW w:w="1134" w:type="dxa"/>
            <w:vAlign w:val="center"/>
          </w:tcPr>
          <w:p w:rsidR="003B4009" w:rsidRPr="0025090B" w:rsidRDefault="003B4009" w:rsidP="0040119E">
            <w:pPr>
              <w:spacing w:line="400" w:lineRule="exact"/>
              <w:jc w:val="left"/>
              <w:rPr>
                <w:rFonts w:ascii="微软雅黑" w:eastAsia="微软雅黑" w:hAnsi="微软雅黑" w:cs="宋体"/>
                <w:bCs/>
                <w:kern w:val="0"/>
                <w:sz w:val="22"/>
                <w:szCs w:val="22"/>
              </w:rPr>
            </w:pPr>
          </w:p>
        </w:tc>
      </w:tr>
      <w:tr w:rsidR="003B4009" w:rsidRPr="0025090B" w:rsidTr="0040119E">
        <w:trPr>
          <w:cantSplit/>
          <w:trHeight w:val="1397"/>
        </w:trPr>
        <w:tc>
          <w:tcPr>
            <w:tcW w:w="2269" w:type="dxa"/>
            <w:vAlign w:val="center"/>
          </w:tcPr>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作为高水平学科带头人引进的博士生导师、</w:t>
            </w:r>
          </w:p>
        </w:tc>
        <w:tc>
          <w:tcPr>
            <w:tcW w:w="1134"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50</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300</w:t>
            </w:r>
          </w:p>
        </w:tc>
        <w:tc>
          <w:tcPr>
            <w:tcW w:w="1134"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40</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100</w:t>
            </w:r>
          </w:p>
        </w:tc>
        <w:tc>
          <w:tcPr>
            <w:tcW w:w="992"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35</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75</w:t>
            </w:r>
          </w:p>
        </w:tc>
        <w:tc>
          <w:tcPr>
            <w:tcW w:w="992"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20</w:t>
            </w:r>
          </w:p>
        </w:tc>
        <w:tc>
          <w:tcPr>
            <w:tcW w:w="1276"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39</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49</w:t>
            </w:r>
          </w:p>
        </w:tc>
        <w:tc>
          <w:tcPr>
            <w:tcW w:w="2410" w:type="dxa"/>
            <w:gridSpan w:val="2"/>
            <w:vMerge w:val="restart"/>
            <w:vAlign w:val="center"/>
          </w:tcPr>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hint="eastAsia"/>
                <w:bCs/>
                <w:kern w:val="0"/>
                <w:sz w:val="22"/>
                <w:szCs w:val="22"/>
              </w:rPr>
              <w:t>★入选省特支人才“双百计划”青年拔尖人才和受聘为苍霞杰出学者、苍霞特聘、苍霞青年学者的相关</w:t>
            </w:r>
            <w:r w:rsidRPr="0025090B">
              <w:rPr>
                <w:rFonts w:ascii="微软雅黑" w:eastAsia="微软雅黑" w:hAnsi="微软雅黑" w:cs="宋体" w:hint="eastAsia"/>
                <w:b/>
                <w:bCs/>
                <w:kern w:val="0"/>
                <w:sz w:val="22"/>
                <w:szCs w:val="22"/>
              </w:rPr>
              <w:t>待遇详见备注</w:t>
            </w:r>
            <w:r w:rsidRPr="0025090B">
              <w:rPr>
                <w:rFonts w:ascii="微软雅黑" w:eastAsia="微软雅黑" w:hAnsi="微软雅黑" w:cs="宋体"/>
                <w:b/>
                <w:bCs/>
                <w:kern w:val="0"/>
                <w:sz w:val="22"/>
                <w:szCs w:val="22"/>
              </w:rPr>
              <w:t>4</w:t>
            </w:r>
            <w:r w:rsidRPr="0025090B">
              <w:rPr>
                <w:rFonts w:ascii="微软雅黑" w:eastAsia="微软雅黑" w:hAnsi="微软雅黑" w:cs="宋体" w:hint="eastAsia"/>
                <w:b/>
                <w:bCs/>
                <w:kern w:val="0"/>
                <w:sz w:val="22"/>
                <w:szCs w:val="22"/>
              </w:rPr>
              <w:t>、</w:t>
            </w:r>
            <w:r w:rsidRPr="0025090B">
              <w:rPr>
                <w:rFonts w:ascii="微软雅黑" w:eastAsia="微软雅黑" w:hAnsi="微软雅黑" w:cs="宋体"/>
                <w:b/>
                <w:bCs/>
                <w:kern w:val="0"/>
                <w:sz w:val="22"/>
                <w:szCs w:val="22"/>
              </w:rPr>
              <w:t>5</w:t>
            </w:r>
            <w:r w:rsidRPr="0025090B">
              <w:rPr>
                <w:rFonts w:ascii="微软雅黑" w:eastAsia="微软雅黑" w:hAnsi="微软雅黑" w:cs="宋体" w:hint="eastAsia"/>
                <w:b/>
                <w:bCs/>
                <w:kern w:val="0"/>
                <w:sz w:val="22"/>
                <w:szCs w:val="22"/>
              </w:rPr>
              <w:t>。</w:t>
            </w:r>
          </w:p>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★青年优秀人才可申请直聘、预聘或副。</w:t>
            </w:r>
          </w:p>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★尚未具有副职称的青年博士后、博士，享受三年副同等工资、福利待遇以及奖励性绩效工资。</w:t>
            </w:r>
          </w:p>
        </w:tc>
      </w:tr>
      <w:tr w:rsidR="003B4009" w:rsidRPr="0025090B" w:rsidTr="0040119E">
        <w:trPr>
          <w:cantSplit/>
          <w:trHeight w:val="1424"/>
        </w:trPr>
        <w:tc>
          <w:tcPr>
            <w:tcW w:w="2269" w:type="dxa"/>
            <w:vAlign w:val="center"/>
          </w:tcPr>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具有博士学位的</w:t>
            </w:r>
          </w:p>
        </w:tc>
        <w:tc>
          <w:tcPr>
            <w:tcW w:w="1134"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30</w:t>
            </w:r>
          </w:p>
        </w:tc>
        <w:tc>
          <w:tcPr>
            <w:tcW w:w="1134"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20</w:t>
            </w:r>
          </w:p>
        </w:tc>
        <w:tc>
          <w:tcPr>
            <w:tcW w:w="992"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10</w:t>
            </w:r>
          </w:p>
        </w:tc>
        <w:tc>
          <w:tcPr>
            <w:tcW w:w="992"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10</w:t>
            </w:r>
          </w:p>
        </w:tc>
        <w:tc>
          <w:tcPr>
            <w:tcW w:w="1276"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26</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31</w:t>
            </w:r>
          </w:p>
        </w:tc>
        <w:tc>
          <w:tcPr>
            <w:tcW w:w="2410" w:type="dxa"/>
            <w:gridSpan w:val="2"/>
            <w:vMerge/>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p>
        </w:tc>
      </w:tr>
      <w:tr w:rsidR="003B4009" w:rsidRPr="0025090B" w:rsidTr="0040119E">
        <w:trPr>
          <w:cantSplit/>
          <w:trHeight w:val="1590"/>
        </w:trPr>
        <w:tc>
          <w:tcPr>
            <w:tcW w:w="2269" w:type="dxa"/>
            <w:vAlign w:val="center"/>
          </w:tcPr>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具有博士学位的副</w:t>
            </w:r>
            <w:r>
              <w:rPr>
                <w:rFonts w:ascii="微软雅黑" w:eastAsia="微软雅黑" w:hAnsi="微软雅黑" w:cs="宋体" w:hint="eastAsia"/>
                <w:bCs/>
                <w:kern w:val="0"/>
                <w:sz w:val="22"/>
                <w:szCs w:val="22"/>
              </w:rPr>
              <w:t>博士</w:t>
            </w:r>
            <w:r w:rsidRPr="0025090B">
              <w:rPr>
                <w:rFonts w:ascii="微软雅黑" w:eastAsia="微软雅黑" w:hAnsi="微软雅黑" w:cs="宋体" w:hint="eastAsia"/>
                <w:bCs/>
                <w:kern w:val="0"/>
                <w:sz w:val="22"/>
                <w:szCs w:val="22"/>
              </w:rPr>
              <w:t>后出站人员或具有海外背景的博士</w:t>
            </w:r>
          </w:p>
        </w:tc>
        <w:tc>
          <w:tcPr>
            <w:tcW w:w="1134"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16</w:t>
            </w:r>
          </w:p>
        </w:tc>
        <w:tc>
          <w:tcPr>
            <w:tcW w:w="1134"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12</w:t>
            </w:r>
          </w:p>
        </w:tc>
        <w:tc>
          <w:tcPr>
            <w:tcW w:w="992"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8</w:t>
            </w:r>
          </w:p>
        </w:tc>
        <w:tc>
          <w:tcPr>
            <w:tcW w:w="992"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8</w:t>
            </w:r>
          </w:p>
        </w:tc>
        <w:tc>
          <w:tcPr>
            <w:tcW w:w="1276"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21</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26</w:t>
            </w:r>
          </w:p>
        </w:tc>
        <w:tc>
          <w:tcPr>
            <w:tcW w:w="2410" w:type="dxa"/>
            <w:gridSpan w:val="2"/>
            <w:vMerge/>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p>
        </w:tc>
      </w:tr>
      <w:tr w:rsidR="003B4009" w:rsidRPr="0025090B" w:rsidTr="0040119E">
        <w:trPr>
          <w:cantSplit/>
          <w:trHeight w:val="2060"/>
        </w:trPr>
        <w:tc>
          <w:tcPr>
            <w:tcW w:w="2269" w:type="dxa"/>
            <w:vAlign w:val="center"/>
          </w:tcPr>
          <w:p w:rsidR="003B4009" w:rsidRPr="0025090B" w:rsidRDefault="003B4009" w:rsidP="0040119E">
            <w:pPr>
              <w:widowControl/>
              <w:spacing w:line="400" w:lineRule="exac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博士</w:t>
            </w:r>
          </w:p>
        </w:tc>
        <w:tc>
          <w:tcPr>
            <w:tcW w:w="1134"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12</w:t>
            </w:r>
          </w:p>
        </w:tc>
        <w:tc>
          <w:tcPr>
            <w:tcW w:w="1134"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8</w:t>
            </w:r>
          </w:p>
        </w:tc>
        <w:tc>
          <w:tcPr>
            <w:tcW w:w="992" w:type="dxa"/>
            <w:gridSpan w:val="2"/>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5</w:t>
            </w:r>
          </w:p>
        </w:tc>
        <w:tc>
          <w:tcPr>
            <w:tcW w:w="992"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6</w:t>
            </w:r>
          </w:p>
        </w:tc>
        <w:tc>
          <w:tcPr>
            <w:tcW w:w="1276" w:type="dxa"/>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r w:rsidRPr="0025090B">
              <w:rPr>
                <w:rFonts w:ascii="微软雅黑" w:eastAsia="微软雅黑" w:hAnsi="微软雅黑" w:cs="宋体"/>
                <w:bCs/>
                <w:kern w:val="0"/>
                <w:sz w:val="22"/>
                <w:szCs w:val="22"/>
              </w:rPr>
              <w:t>19</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24</w:t>
            </w:r>
          </w:p>
        </w:tc>
        <w:tc>
          <w:tcPr>
            <w:tcW w:w="2410" w:type="dxa"/>
            <w:gridSpan w:val="2"/>
            <w:vMerge/>
            <w:vAlign w:val="center"/>
          </w:tcPr>
          <w:p w:rsidR="003B4009" w:rsidRPr="0025090B" w:rsidRDefault="003B4009" w:rsidP="0040119E">
            <w:pPr>
              <w:widowControl/>
              <w:spacing w:line="400" w:lineRule="exact"/>
              <w:jc w:val="center"/>
              <w:rPr>
                <w:rFonts w:ascii="微软雅黑" w:eastAsia="微软雅黑" w:hAnsi="微软雅黑" w:cs="宋体"/>
                <w:bCs/>
                <w:kern w:val="0"/>
                <w:sz w:val="22"/>
                <w:szCs w:val="22"/>
              </w:rPr>
            </w:pPr>
          </w:p>
        </w:tc>
      </w:tr>
      <w:tr w:rsidR="003B4009" w:rsidRPr="0025090B" w:rsidTr="0040119E">
        <w:trPr>
          <w:cantSplit/>
          <w:trHeight w:val="647"/>
        </w:trPr>
        <w:tc>
          <w:tcPr>
            <w:tcW w:w="2269" w:type="dxa"/>
            <w:vAlign w:val="center"/>
          </w:tcPr>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引进团队</w:t>
            </w:r>
          </w:p>
        </w:tc>
        <w:tc>
          <w:tcPr>
            <w:tcW w:w="7938" w:type="dxa"/>
            <w:gridSpan w:val="9"/>
            <w:vAlign w:val="center"/>
          </w:tcPr>
          <w:p w:rsidR="003B4009" w:rsidRPr="0025090B" w:rsidRDefault="003B4009" w:rsidP="0040119E">
            <w:pPr>
              <w:widowControl/>
              <w:spacing w:line="400" w:lineRule="exact"/>
              <w:jc w:val="left"/>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团队带头人及团队成员享受以上相应人才类型的引进待遇；其它相关配套条件面议。</w:t>
            </w:r>
          </w:p>
        </w:tc>
      </w:tr>
      <w:tr w:rsidR="003B4009" w:rsidRPr="0025090B" w:rsidTr="0040119E">
        <w:trPr>
          <w:cantSplit/>
          <w:trHeight w:val="5807"/>
        </w:trPr>
        <w:tc>
          <w:tcPr>
            <w:tcW w:w="10207" w:type="dxa"/>
            <w:gridSpan w:val="10"/>
            <w:vAlign w:val="center"/>
          </w:tcPr>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备注：</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b/>
                <w:bCs/>
                <w:kern w:val="0"/>
                <w:sz w:val="22"/>
                <w:szCs w:val="22"/>
              </w:rPr>
              <w:t>1</w:t>
            </w:r>
            <w:r w:rsidRPr="0025090B">
              <w:rPr>
                <w:rFonts w:ascii="微软雅黑" w:eastAsia="微软雅黑" w:hAnsi="微软雅黑" w:cs="宋体" w:hint="eastAsia"/>
                <w:b/>
                <w:bCs/>
                <w:kern w:val="0"/>
                <w:sz w:val="22"/>
                <w:szCs w:val="22"/>
              </w:rPr>
              <w:t>、生活津贴：凡属当年度《福建省紧缺急需人才引进指导目录》范围之内的省外、海外引</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进人才，经福建省人力资源和社会保障厅批准可享受福建省高层次人才生活津贴每月</w:t>
            </w:r>
            <w:r w:rsidRPr="0025090B">
              <w:rPr>
                <w:rFonts w:ascii="微软雅黑" w:eastAsia="微软雅黑" w:hAnsi="微软雅黑" w:cs="宋体"/>
                <w:b/>
                <w:bCs/>
                <w:kern w:val="0"/>
                <w:sz w:val="22"/>
                <w:szCs w:val="22"/>
              </w:rPr>
              <w:t>2000</w:t>
            </w:r>
            <w:r w:rsidRPr="0025090B">
              <w:rPr>
                <w:rFonts w:ascii="微软雅黑" w:eastAsia="微软雅黑" w:hAnsi="微软雅黑" w:cs="宋体" w:hint="eastAsia"/>
                <w:b/>
                <w:bCs/>
                <w:kern w:val="0"/>
                <w:sz w:val="22"/>
                <w:szCs w:val="22"/>
              </w:rPr>
              <w:t>元</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hint="eastAsia"/>
                <w:b/>
                <w:bCs/>
                <w:kern w:val="0"/>
                <w:sz w:val="22"/>
                <w:szCs w:val="22"/>
              </w:rPr>
              <w:t>，发满</w:t>
            </w:r>
            <w:r w:rsidRPr="0025090B">
              <w:rPr>
                <w:rFonts w:ascii="微软雅黑" w:eastAsia="微软雅黑" w:hAnsi="微软雅黑" w:cs="宋体"/>
                <w:b/>
                <w:bCs/>
                <w:kern w:val="0"/>
                <w:sz w:val="22"/>
                <w:szCs w:val="22"/>
              </w:rPr>
              <w:t>5</w:t>
            </w:r>
            <w:r w:rsidRPr="0025090B">
              <w:rPr>
                <w:rFonts w:ascii="微软雅黑" w:eastAsia="微软雅黑" w:hAnsi="微软雅黑" w:cs="宋体" w:hint="eastAsia"/>
                <w:b/>
                <w:bCs/>
                <w:kern w:val="0"/>
                <w:sz w:val="22"/>
                <w:szCs w:val="22"/>
              </w:rPr>
              <w:t>年。高水平领军人才和杰出人才生活津贴按《福建省引进高层次人才生活津贴发放管理办法》享受每人每月</w:t>
            </w:r>
            <w:r w:rsidRPr="0025090B">
              <w:rPr>
                <w:rFonts w:ascii="微软雅黑" w:eastAsia="微软雅黑" w:hAnsi="微软雅黑" w:cs="宋体"/>
                <w:b/>
                <w:bCs/>
                <w:kern w:val="0"/>
                <w:sz w:val="22"/>
                <w:szCs w:val="22"/>
              </w:rPr>
              <w:t>5000</w:t>
            </w:r>
            <w:r w:rsidRPr="0025090B">
              <w:rPr>
                <w:rFonts w:ascii="微软雅黑" w:eastAsia="微软雅黑" w:hAnsi="微软雅黑" w:cs="宋体" w:hint="eastAsia"/>
                <w:b/>
                <w:bCs/>
                <w:kern w:val="0"/>
                <w:sz w:val="22"/>
                <w:szCs w:val="22"/>
              </w:rPr>
              <w:t>元、</w:t>
            </w:r>
            <w:r w:rsidRPr="0025090B">
              <w:rPr>
                <w:rFonts w:ascii="微软雅黑" w:eastAsia="微软雅黑" w:hAnsi="微软雅黑" w:cs="宋体"/>
                <w:b/>
                <w:bCs/>
                <w:kern w:val="0"/>
                <w:sz w:val="22"/>
                <w:szCs w:val="22"/>
              </w:rPr>
              <w:t>4000</w:t>
            </w:r>
            <w:r w:rsidRPr="0025090B">
              <w:rPr>
                <w:rFonts w:ascii="微软雅黑" w:eastAsia="微软雅黑" w:hAnsi="微软雅黑" w:cs="宋体" w:hint="eastAsia"/>
                <w:b/>
                <w:bCs/>
                <w:kern w:val="0"/>
                <w:sz w:val="22"/>
                <w:szCs w:val="22"/>
              </w:rPr>
              <w:t>元不等的相应待遇。</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b/>
                <w:bCs/>
                <w:kern w:val="0"/>
                <w:sz w:val="22"/>
                <w:szCs w:val="22"/>
              </w:rPr>
              <w:t>2</w:t>
            </w:r>
            <w:r w:rsidRPr="0025090B">
              <w:rPr>
                <w:rFonts w:ascii="微软雅黑" w:eastAsia="微软雅黑" w:hAnsi="微软雅黑" w:cs="宋体" w:hint="eastAsia"/>
                <w:b/>
                <w:bCs/>
                <w:kern w:val="0"/>
                <w:sz w:val="22"/>
                <w:szCs w:val="22"/>
              </w:rPr>
              <w:t>、住房补贴：包含省引进人才住房补助。</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b/>
                <w:bCs/>
                <w:kern w:val="0"/>
                <w:sz w:val="22"/>
                <w:szCs w:val="22"/>
              </w:rPr>
              <w:t>3.</w:t>
            </w:r>
            <w:r w:rsidRPr="0025090B">
              <w:rPr>
                <w:rFonts w:ascii="微软雅黑" w:eastAsia="微软雅黑" w:hAnsi="微软雅黑"/>
                <w:sz w:val="22"/>
                <w:szCs w:val="22"/>
              </w:rPr>
              <w:t xml:space="preserve"> </w:t>
            </w:r>
            <w:r w:rsidRPr="0025090B">
              <w:rPr>
                <w:rFonts w:ascii="微软雅黑" w:eastAsia="微软雅黑" w:hAnsi="微软雅黑" w:cs="宋体" w:hint="eastAsia"/>
                <w:b/>
                <w:bCs/>
                <w:kern w:val="0"/>
                <w:sz w:val="22"/>
                <w:szCs w:val="22"/>
              </w:rPr>
              <w:t>未领取住房补贴且在福州未购房者提供免租金学校周转房或租房补贴（学科带头人每月</w:t>
            </w:r>
            <w:r w:rsidRPr="0025090B">
              <w:rPr>
                <w:rFonts w:ascii="微软雅黑" w:eastAsia="微软雅黑" w:hAnsi="微软雅黑" w:cs="宋体"/>
                <w:b/>
                <w:bCs/>
                <w:kern w:val="0"/>
                <w:sz w:val="22"/>
                <w:szCs w:val="22"/>
              </w:rPr>
              <w:t>2100</w:t>
            </w:r>
            <w:r w:rsidRPr="0025090B">
              <w:rPr>
                <w:rFonts w:ascii="微软雅黑" w:eastAsia="微软雅黑" w:hAnsi="微软雅黑" w:cs="宋体" w:hint="eastAsia"/>
                <w:b/>
                <w:bCs/>
                <w:kern w:val="0"/>
                <w:sz w:val="22"/>
                <w:szCs w:val="22"/>
              </w:rPr>
              <w:t>元，每月</w:t>
            </w:r>
            <w:r w:rsidRPr="0025090B">
              <w:rPr>
                <w:rFonts w:ascii="微软雅黑" w:eastAsia="微软雅黑" w:hAnsi="微软雅黑" w:cs="宋体"/>
                <w:b/>
                <w:bCs/>
                <w:kern w:val="0"/>
                <w:sz w:val="22"/>
                <w:szCs w:val="22"/>
              </w:rPr>
              <w:t>1500</w:t>
            </w:r>
            <w:r w:rsidRPr="0025090B">
              <w:rPr>
                <w:rFonts w:ascii="微软雅黑" w:eastAsia="微软雅黑" w:hAnsi="微软雅黑" w:cs="宋体" w:hint="eastAsia"/>
                <w:b/>
                <w:bCs/>
                <w:kern w:val="0"/>
                <w:sz w:val="22"/>
                <w:szCs w:val="22"/>
              </w:rPr>
              <w:t>元，博士或副每月</w:t>
            </w:r>
            <w:r w:rsidRPr="0025090B">
              <w:rPr>
                <w:rFonts w:ascii="微软雅黑" w:eastAsia="微软雅黑" w:hAnsi="微软雅黑" w:cs="宋体"/>
                <w:b/>
                <w:bCs/>
                <w:kern w:val="0"/>
                <w:sz w:val="22"/>
                <w:szCs w:val="22"/>
              </w:rPr>
              <w:t>1200</w:t>
            </w:r>
            <w:r w:rsidRPr="0025090B">
              <w:rPr>
                <w:rFonts w:ascii="微软雅黑" w:eastAsia="微软雅黑" w:hAnsi="微软雅黑" w:cs="宋体" w:hint="eastAsia"/>
                <w:b/>
                <w:bCs/>
                <w:kern w:val="0"/>
                <w:sz w:val="22"/>
                <w:szCs w:val="22"/>
              </w:rPr>
              <w:t>元），为期三年。</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b/>
                <w:bCs/>
                <w:kern w:val="0"/>
                <w:sz w:val="22"/>
                <w:szCs w:val="22"/>
              </w:rPr>
              <w:t>4</w:t>
            </w:r>
            <w:r w:rsidRPr="0025090B">
              <w:rPr>
                <w:rFonts w:ascii="微软雅黑" w:eastAsia="微软雅黑" w:hAnsi="微软雅黑" w:cs="宋体" w:hint="eastAsia"/>
                <w:b/>
                <w:bCs/>
                <w:kern w:val="0"/>
                <w:sz w:val="22"/>
                <w:szCs w:val="22"/>
              </w:rPr>
              <w:t>、入选省特支人才“双百计划”青年拔尖人才的，享受国家规定的工资、福利待遇，同时享受每年</w:t>
            </w:r>
            <w:r w:rsidRPr="0025090B">
              <w:rPr>
                <w:rFonts w:ascii="微软雅黑" w:eastAsia="微软雅黑" w:hAnsi="微软雅黑" w:cs="宋体"/>
                <w:b/>
                <w:bCs/>
                <w:kern w:val="0"/>
                <w:sz w:val="22"/>
                <w:szCs w:val="22"/>
              </w:rPr>
              <w:t>20</w:t>
            </w:r>
            <w:r w:rsidRPr="0025090B">
              <w:rPr>
                <w:rFonts w:ascii="微软雅黑" w:eastAsia="微软雅黑" w:hAnsi="微软雅黑" w:cs="宋体" w:hint="eastAsia"/>
                <w:b/>
                <w:bCs/>
                <w:kern w:val="0"/>
                <w:sz w:val="22"/>
                <w:szCs w:val="22"/>
              </w:rPr>
              <w:t>万元的岗位奖金。</w:t>
            </w:r>
          </w:p>
          <w:p w:rsidR="003B4009" w:rsidRPr="0025090B" w:rsidRDefault="003B4009" w:rsidP="0040119E">
            <w:pPr>
              <w:widowControl/>
              <w:spacing w:line="400" w:lineRule="exact"/>
              <w:rPr>
                <w:rFonts w:ascii="微软雅黑" w:eastAsia="微软雅黑" w:hAnsi="微软雅黑" w:cs="宋体"/>
                <w:b/>
                <w:bCs/>
                <w:color w:val="FF0000"/>
                <w:kern w:val="0"/>
                <w:sz w:val="22"/>
                <w:szCs w:val="22"/>
              </w:rPr>
            </w:pPr>
            <w:r w:rsidRPr="0025090B">
              <w:rPr>
                <w:rFonts w:ascii="微软雅黑" w:eastAsia="微软雅黑" w:hAnsi="微软雅黑" w:cs="宋体"/>
                <w:b/>
                <w:bCs/>
                <w:kern w:val="0"/>
                <w:sz w:val="22"/>
                <w:szCs w:val="22"/>
              </w:rPr>
              <w:t>5</w:t>
            </w:r>
            <w:r w:rsidRPr="0025090B">
              <w:rPr>
                <w:rFonts w:ascii="微软雅黑" w:eastAsia="微软雅黑" w:hAnsi="微软雅黑" w:cs="宋体" w:hint="eastAsia"/>
                <w:b/>
                <w:bCs/>
                <w:kern w:val="0"/>
                <w:sz w:val="22"/>
                <w:szCs w:val="22"/>
              </w:rPr>
              <w:t>、聘为苍霞杰出学者、苍霞特聘、苍霞青年学者的，享受国家规定的工资、福利待遇以及奖励性绩效工资外，同时分别享受每年</w:t>
            </w:r>
            <w:r w:rsidRPr="0025090B">
              <w:rPr>
                <w:rFonts w:ascii="微软雅黑" w:eastAsia="微软雅黑" w:hAnsi="微软雅黑" w:cs="宋体"/>
                <w:b/>
                <w:bCs/>
                <w:kern w:val="0"/>
                <w:sz w:val="22"/>
                <w:szCs w:val="22"/>
              </w:rPr>
              <w:t>10</w:t>
            </w:r>
            <w:r w:rsidRPr="0025090B">
              <w:rPr>
                <w:rFonts w:ascii="微软雅黑" w:eastAsia="微软雅黑" w:hAnsi="微软雅黑" w:cs="宋体" w:hint="eastAsia"/>
                <w:b/>
                <w:bCs/>
                <w:kern w:val="0"/>
                <w:sz w:val="22"/>
                <w:szCs w:val="22"/>
              </w:rPr>
              <w:t>万元、</w:t>
            </w:r>
            <w:r w:rsidRPr="0025090B">
              <w:rPr>
                <w:rFonts w:ascii="微软雅黑" w:eastAsia="微软雅黑" w:hAnsi="微软雅黑" w:cs="宋体"/>
                <w:b/>
                <w:bCs/>
                <w:kern w:val="0"/>
                <w:sz w:val="22"/>
                <w:szCs w:val="22"/>
              </w:rPr>
              <w:t>7.5</w:t>
            </w:r>
            <w:r w:rsidRPr="0025090B">
              <w:rPr>
                <w:rFonts w:ascii="微软雅黑" w:eastAsia="微软雅黑" w:hAnsi="微软雅黑" w:cs="宋体" w:hint="eastAsia"/>
                <w:b/>
                <w:bCs/>
                <w:kern w:val="0"/>
                <w:sz w:val="22"/>
                <w:szCs w:val="22"/>
              </w:rPr>
              <w:t>万元、</w:t>
            </w:r>
            <w:r w:rsidRPr="0025090B">
              <w:rPr>
                <w:rFonts w:ascii="微软雅黑" w:eastAsia="微软雅黑" w:hAnsi="微软雅黑" w:cs="宋体"/>
                <w:b/>
                <w:bCs/>
                <w:kern w:val="0"/>
                <w:sz w:val="22"/>
                <w:szCs w:val="22"/>
              </w:rPr>
              <w:t>5</w:t>
            </w:r>
            <w:r w:rsidRPr="0025090B">
              <w:rPr>
                <w:rFonts w:ascii="微软雅黑" w:eastAsia="微软雅黑" w:hAnsi="微软雅黑" w:cs="宋体" w:hint="eastAsia"/>
                <w:b/>
                <w:bCs/>
                <w:kern w:val="0"/>
                <w:sz w:val="22"/>
                <w:szCs w:val="22"/>
              </w:rPr>
              <w:t>万元的工作津贴。</w:t>
            </w:r>
          </w:p>
          <w:p w:rsidR="003B4009" w:rsidRPr="0025090B" w:rsidRDefault="003B4009" w:rsidP="0040119E">
            <w:pPr>
              <w:widowControl/>
              <w:spacing w:line="400" w:lineRule="exact"/>
              <w:rPr>
                <w:rFonts w:ascii="微软雅黑" w:eastAsia="微软雅黑" w:hAnsi="微软雅黑" w:cs="宋体"/>
                <w:b/>
                <w:bCs/>
                <w:kern w:val="0"/>
                <w:sz w:val="22"/>
                <w:szCs w:val="22"/>
              </w:rPr>
            </w:pPr>
            <w:r w:rsidRPr="0025090B">
              <w:rPr>
                <w:rFonts w:ascii="微软雅黑" w:eastAsia="微软雅黑" w:hAnsi="微软雅黑" w:cs="宋体"/>
                <w:b/>
                <w:bCs/>
                <w:kern w:val="0"/>
                <w:sz w:val="22"/>
                <w:szCs w:val="22"/>
              </w:rPr>
              <w:t>6</w:t>
            </w:r>
            <w:r w:rsidRPr="0025090B">
              <w:rPr>
                <w:rFonts w:ascii="微软雅黑" w:eastAsia="微软雅黑" w:hAnsi="微软雅黑" w:cs="宋体" w:hint="eastAsia"/>
                <w:b/>
                <w:bCs/>
                <w:kern w:val="0"/>
                <w:sz w:val="22"/>
                <w:szCs w:val="22"/>
              </w:rPr>
              <w:t>、符合“国家千人计划”、“福建省引进高层次创业创新人才”、“福建省引进高层次人才（</w:t>
            </w:r>
            <w:r w:rsidRPr="0025090B">
              <w:rPr>
                <w:rFonts w:ascii="微软雅黑" w:eastAsia="微软雅黑" w:hAnsi="微软雅黑" w:cs="宋体"/>
                <w:b/>
                <w:bCs/>
                <w:kern w:val="0"/>
                <w:sz w:val="22"/>
                <w:szCs w:val="22"/>
              </w:rPr>
              <w:t>A</w:t>
            </w:r>
            <w:r w:rsidRPr="0025090B">
              <w:rPr>
                <w:rFonts w:ascii="微软雅黑" w:eastAsia="微软雅黑" w:hAnsi="微软雅黑" w:cs="宋体" w:hint="eastAsia"/>
                <w:b/>
                <w:bCs/>
                <w:kern w:val="0"/>
                <w:sz w:val="22"/>
                <w:szCs w:val="22"/>
              </w:rPr>
              <w:t>、</w:t>
            </w:r>
            <w:r w:rsidRPr="0025090B">
              <w:rPr>
                <w:rFonts w:ascii="微软雅黑" w:eastAsia="微软雅黑" w:hAnsi="微软雅黑" w:cs="宋体"/>
                <w:b/>
                <w:bCs/>
                <w:kern w:val="0"/>
                <w:sz w:val="22"/>
                <w:szCs w:val="22"/>
              </w:rPr>
              <w:t>B</w:t>
            </w:r>
            <w:r w:rsidRPr="0025090B">
              <w:rPr>
                <w:rFonts w:ascii="微软雅黑" w:eastAsia="微软雅黑" w:hAnsi="微软雅黑" w:cs="宋体" w:hint="eastAsia"/>
                <w:b/>
                <w:bCs/>
                <w:kern w:val="0"/>
                <w:sz w:val="22"/>
                <w:szCs w:val="22"/>
              </w:rPr>
              <w:t>、</w:t>
            </w:r>
            <w:r w:rsidRPr="0025090B">
              <w:rPr>
                <w:rFonts w:ascii="微软雅黑" w:eastAsia="微软雅黑" w:hAnsi="微软雅黑" w:cs="宋体"/>
                <w:b/>
                <w:bCs/>
                <w:kern w:val="0"/>
                <w:sz w:val="22"/>
                <w:szCs w:val="22"/>
              </w:rPr>
              <w:t>C</w:t>
            </w:r>
            <w:r w:rsidRPr="0025090B">
              <w:rPr>
                <w:rFonts w:ascii="微软雅黑" w:eastAsia="微软雅黑" w:hAnsi="微软雅黑" w:cs="宋体" w:hint="eastAsia"/>
                <w:b/>
                <w:bCs/>
                <w:kern w:val="0"/>
                <w:sz w:val="22"/>
                <w:szCs w:val="22"/>
              </w:rPr>
              <w:t>类）”、“福建省闽江学者奖励计划”、“福建青年拔尖人才”等各类人才项目申报条件的优秀人才，学校给予支持推荐申报，入选后可享受相应待遇。</w:t>
            </w:r>
          </w:p>
        </w:tc>
      </w:tr>
    </w:tbl>
    <w:p w:rsidR="003B4009" w:rsidRPr="0025090B" w:rsidRDefault="003B4009" w:rsidP="0025090B">
      <w:pPr>
        <w:snapToGrid w:val="0"/>
        <w:spacing w:line="460" w:lineRule="exact"/>
        <w:ind w:firstLineChars="50" w:firstLine="110"/>
        <w:rPr>
          <w:rFonts w:ascii="微软雅黑" w:eastAsia="微软雅黑" w:hAnsi="微软雅黑" w:cs="宋体"/>
          <w:bCs/>
          <w:kern w:val="0"/>
          <w:sz w:val="22"/>
          <w:szCs w:val="22"/>
        </w:rPr>
      </w:pPr>
    </w:p>
    <w:p w:rsidR="003B4009" w:rsidRPr="0025090B" w:rsidRDefault="003B4009" w:rsidP="0025090B">
      <w:pPr>
        <w:snapToGrid w:val="0"/>
        <w:spacing w:line="460" w:lineRule="exact"/>
        <w:ind w:firstLineChars="50" w:firstLine="110"/>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联系地址</w:t>
      </w:r>
      <w:r w:rsidRPr="0025090B">
        <w:rPr>
          <w:rFonts w:ascii="微软雅黑" w:eastAsia="微软雅黑" w:hAnsi="微软雅黑" w:cs="宋体"/>
          <w:bCs/>
          <w:kern w:val="0"/>
          <w:sz w:val="22"/>
          <w:szCs w:val="22"/>
        </w:rPr>
        <w:t xml:space="preserve"> </w:t>
      </w:r>
      <w:r w:rsidRPr="0025090B">
        <w:rPr>
          <w:rFonts w:ascii="微软雅黑" w:eastAsia="微软雅黑" w:hAnsi="微软雅黑" w:cs="宋体" w:hint="eastAsia"/>
          <w:bCs/>
          <w:kern w:val="0"/>
          <w:sz w:val="22"/>
          <w:szCs w:val="22"/>
        </w:rPr>
        <w:t>：福建省福州市大学新区学府南路</w:t>
      </w:r>
      <w:r w:rsidRPr="0025090B">
        <w:rPr>
          <w:rFonts w:ascii="微软雅黑" w:eastAsia="微软雅黑" w:hAnsi="微软雅黑" w:cs="宋体"/>
          <w:bCs/>
          <w:kern w:val="0"/>
          <w:sz w:val="22"/>
          <w:szCs w:val="22"/>
        </w:rPr>
        <w:t>33</w:t>
      </w:r>
      <w:r w:rsidRPr="0025090B">
        <w:rPr>
          <w:rFonts w:ascii="微软雅黑" w:eastAsia="微软雅黑" w:hAnsi="微软雅黑" w:cs="宋体" w:hint="eastAsia"/>
          <w:bCs/>
          <w:kern w:val="0"/>
          <w:sz w:val="22"/>
          <w:szCs w:val="22"/>
        </w:rPr>
        <w:t>号福建工程学院人事处</w:t>
      </w:r>
      <w:r w:rsidRPr="0025090B">
        <w:rPr>
          <w:rFonts w:ascii="微软雅黑" w:eastAsia="微软雅黑" w:hAnsi="微软雅黑" w:cs="宋体"/>
          <w:bCs/>
          <w:kern w:val="0"/>
          <w:sz w:val="22"/>
          <w:szCs w:val="22"/>
        </w:rPr>
        <w:t xml:space="preserve">   </w:t>
      </w:r>
    </w:p>
    <w:p w:rsidR="003B4009" w:rsidRPr="0025090B" w:rsidRDefault="003B4009" w:rsidP="0025090B">
      <w:pPr>
        <w:snapToGrid w:val="0"/>
        <w:spacing w:line="460" w:lineRule="exact"/>
        <w:ind w:firstLineChars="50" w:firstLine="110"/>
        <w:rPr>
          <w:rFonts w:ascii="微软雅黑" w:eastAsia="微软雅黑" w:hAnsi="微软雅黑" w:cs="宋体"/>
          <w:bCs/>
          <w:kern w:val="0"/>
          <w:sz w:val="22"/>
          <w:szCs w:val="22"/>
        </w:rPr>
      </w:pPr>
      <w:r w:rsidRPr="0025090B">
        <w:rPr>
          <w:rFonts w:ascii="微软雅黑" w:eastAsia="微软雅黑" w:hAnsi="微软雅黑" w:cs="宋体" w:hint="eastAsia"/>
          <w:bCs/>
          <w:kern w:val="0"/>
          <w:sz w:val="22"/>
          <w:szCs w:val="22"/>
        </w:rPr>
        <w:t>邮政编码</w:t>
      </w:r>
      <w:r w:rsidRPr="0025090B">
        <w:rPr>
          <w:rFonts w:ascii="微软雅黑" w:eastAsia="微软雅黑" w:hAnsi="微软雅黑" w:cs="宋体"/>
          <w:bCs/>
          <w:kern w:val="0"/>
          <w:sz w:val="22"/>
          <w:szCs w:val="22"/>
        </w:rPr>
        <w:t xml:space="preserve"> </w:t>
      </w:r>
      <w:r w:rsidRPr="0025090B">
        <w:rPr>
          <w:rFonts w:ascii="微软雅黑" w:eastAsia="微软雅黑" w:hAnsi="微软雅黑" w:cs="宋体" w:hint="eastAsia"/>
          <w:bCs/>
          <w:kern w:val="0"/>
          <w:sz w:val="22"/>
          <w:szCs w:val="22"/>
        </w:rPr>
        <w:t>：</w:t>
      </w:r>
      <w:r w:rsidRPr="0025090B">
        <w:rPr>
          <w:rFonts w:ascii="微软雅黑" w:eastAsia="微软雅黑" w:hAnsi="微软雅黑" w:cs="宋体"/>
          <w:bCs/>
          <w:kern w:val="0"/>
          <w:sz w:val="22"/>
          <w:szCs w:val="22"/>
        </w:rPr>
        <w:t xml:space="preserve">350118                        </w:t>
      </w:r>
      <w:r w:rsidRPr="0025090B">
        <w:rPr>
          <w:rFonts w:ascii="微软雅黑" w:eastAsia="微软雅黑" w:hAnsi="微软雅黑" w:cs="宋体" w:hint="eastAsia"/>
          <w:bCs/>
          <w:kern w:val="0"/>
          <w:sz w:val="22"/>
          <w:szCs w:val="22"/>
        </w:rPr>
        <w:t>联系人</w:t>
      </w:r>
      <w:r w:rsidRPr="0025090B">
        <w:rPr>
          <w:rFonts w:ascii="微软雅黑" w:eastAsia="微软雅黑" w:hAnsi="微软雅黑" w:cs="宋体"/>
          <w:bCs/>
          <w:kern w:val="0"/>
          <w:sz w:val="22"/>
          <w:szCs w:val="22"/>
        </w:rPr>
        <w:t xml:space="preserve">: </w:t>
      </w:r>
      <w:r w:rsidRPr="0025090B">
        <w:rPr>
          <w:rFonts w:ascii="微软雅黑" w:eastAsia="微软雅黑" w:hAnsi="微软雅黑" w:cs="宋体" w:hint="eastAsia"/>
          <w:bCs/>
          <w:kern w:val="0"/>
          <w:sz w:val="22"/>
          <w:szCs w:val="22"/>
        </w:rPr>
        <w:t>傅老师</w:t>
      </w:r>
      <w:r w:rsidRPr="0025090B">
        <w:rPr>
          <w:rFonts w:ascii="微软雅黑" w:eastAsia="微软雅黑" w:hAnsi="微软雅黑" w:cs="宋体"/>
          <w:bCs/>
          <w:kern w:val="0"/>
          <w:sz w:val="22"/>
          <w:szCs w:val="22"/>
        </w:rPr>
        <w:t xml:space="preserve">  </w:t>
      </w:r>
    </w:p>
    <w:p w:rsidR="003B4009" w:rsidRPr="0025090B" w:rsidRDefault="003B4009" w:rsidP="0025090B">
      <w:pPr>
        <w:snapToGrid w:val="0"/>
        <w:spacing w:line="500" w:lineRule="exact"/>
        <w:ind w:firstLineChars="50" w:firstLine="110"/>
        <w:rPr>
          <w:rFonts w:ascii="微软雅黑" w:eastAsia="微软雅黑" w:hAnsi="微软雅黑"/>
          <w:bCs/>
          <w:sz w:val="22"/>
          <w:szCs w:val="22"/>
        </w:rPr>
      </w:pPr>
      <w:r w:rsidRPr="0025090B">
        <w:rPr>
          <w:rFonts w:ascii="微软雅黑" w:eastAsia="微软雅黑" w:hAnsi="微软雅黑" w:hint="eastAsia"/>
          <w:bCs/>
          <w:sz w:val="22"/>
          <w:szCs w:val="22"/>
        </w:rPr>
        <w:t>联系电话</w:t>
      </w:r>
      <w:r w:rsidRPr="0025090B">
        <w:rPr>
          <w:rFonts w:ascii="微软雅黑" w:eastAsia="微软雅黑" w:hAnsi="微软雅黑"/>
          <w:bCs/>
          <w:sz w:val="22"/>
          <w:szCs w:val="22"/>
        </w:rPr>
        <w:t xml:space="preserve"> </w:t>
      </w:r>
      <w:r w:rsidRPr="0025090B">
        <w:rPr>
          <w:rFonts w:ascii="微软雅黑" w:eastAsia="微软雅黑" w:hAnsi="微软雅黑" w:hint="eastAsia"/>
          <w:bCs/>
          <w:sz w:val="22"/>
          <w:szCs w:val="22"/>
        </w:rPr>
        <w:t>：</w:t>
      </w:r>
      <w:r w:rsidRPr="0025090B">
        <w:rPr>
          <w:rFonts w:ascii="微软雅黑" w:eastAsia="微软雅黑" w:hAnsi="微软雅黑"/>
          <w:bCs/>
          <w:sz w:val="22"/>
          <w:szCs w:val="22"/>
        </w:rPr>
        <w:t>0591-22863042</w:t>
      </w:r>
      <w:r w:rsidRPr="0025090B">
        <w:rPr>
          <w:rFonts w:ascii="微软雅黑" w:eastAsia="微软雅黑" w:hAnsi="微软雅黑" w:hint="eastAsia"/>
          <w:bCs/>
          <w:sz w:val="22"/>
          <w:szCs w:val="22"/>
        </w:rPr>
        <w:t>，</w:t>
      </w:r>
      <w:r w:rsidRPr="0025090B">
        <w:rPr>
          <w:rFonts w:ascii="微软雅黑" w:eastAsia="微软雅黑" w:hAnsi="微软雅黑"/>
          <w:bCs/>
          <w:sz w:val="22"/>
          <w:szCs w:val="22"/>
        </w:rPr>
        <w:t xml:space="preserve">22863047       </w:t>
      </w:r>
      <w:r w:rsidRPr="0025090B">
        <w:rPr>
          <w:rFonts w:ascii="微软雅黑" w:eastAsia="微软雅黑" w:hAnsi="微软雅黑" w:hint="eastAsia"/>
          <w:bCs/>
          <w:sz w:val="22"/>
          <w:szCs w:val="22"/>
        </w:rPr>
        <w:t>传</w:t>
      </w:r>
      <w:r w:rsidRPr="0025090B">
        <w:rPr>
          <w:rFonts w:ascii="微软雅黑" w:eastAsia="微软雅黑" w:hAnsi="微软雅黑"/>
          <w:bCs/>
          <w:sz w:val="22"/>
          <w:szCs w:val="22"/>
        </w:rPr>
        <w:t xml:space="preserve">  </w:t>
      </w:r>
      <w:r w:rsidRPr="0025090B">
        <w:rPr>
          <w:rFonts w:ascii="微软雅黑" w:eastAsia="微软雅黑" w:hAnsi="微软雅黑" w:hint="eastAsia"/>
          <w:bCs/>
          <w:sz w:val="22"/>
          <w:szCs w:val="22"/>
        </w:rPr>
        <w:t>真：</w:t>
      </w:r>
      <w:r w:rsidRPr="0025090B">
        <w:rPr>
          <w:rFonts w:ascii="微软雅黑" w:eastAsia="微软雅黑" w:hAnsi="微软雅黑"/>
          <w:bCs/>
          <w:sz w:val="22"/>
          <w:szCs w:val="22"/>
        </w:rPr>
        <w:t>0591-22863047</w:t>
      </w:r>
    </w:p>
    <w:p w:rsidR="003B4009" w:rsidRPr="00CA4DCD" w:rsidRDefault="003B4009" w:rsidP="00D85D8C">
      <w:pPr>
        <w:ind w:firstLineChars="50" w:firstLine="110"/>
      </w:pPr>
      <w:r w:rsidRPr="0025090B">
        <w:rPr>
          <w:rFonts w:ascii="微软雅黑" w:eastAsia="微软雅黑" w:hAnsi="微软雅黑" w:hint="eastAsia"/>
          <w:bCs/>
          <w:sz w:val="22"/>
          <w:szCs w:val="22"/>
        </w:rPr>
        <w:t>学校网址</w:t>
      </w:r>
      <w:r w:rsidRPr="0025090B">
        <w:rPr>
          <w:rFonts w:ascii="微软雅黑" w:eastAsia="微软雅黑" w:hAnsi="微软雅黑"/>
          <w:bCs/>
          <w:sz w:val="22"/>
          <w:szCs w:val="22"/>
        </w:rPr>
        <w:t xml:space="preserve"> </w:t>
      </w:r>
      <w:r w:rsidRPr="0025090B">
        <w:rPr>
          <w:rFonts w:ascii="微软雅黑" w:eastAsia="微软雅黑" w:hAnsi="微软雅黑" w:hint="eastAsia"/>
          <w:bCs/>
          <w:sz w:val="22"/>
          <w:szCs w:val="22"/>
        </w:rPr>
        <w:t>：</w:t>
      </w:r>
      <w:r w:rsidRPr="0025090B">
        <w:rPr>
          <w:rFonts w:ascii="微软雅黑" w:eastAsia="微软雅黑" w:hAnsi="微软雅黑"/>
          <w:bCs/>
          <w:sz w:val="22"/>
          <w:szCs w:val="22"/>
        </w:rPr>
        <w:t xml:space="preserve">www.fjut.edu.cn           </w:t>
      </w:r>
      <w:r>
        <w:rPr>
          <w:rFonts w:ascii="微软雅黑" w:eastAsia="微软雅黑" w:hAnsi="微软雅黑" w:hint="eastAsia"/>
          <w:bCs/>
          <w:sz w:val="22"/>
          <w:szCs w:val="22"/>
        </w:rPr>
        <w:t>投递简历邮箱：</w:t>
      </w:r>
      <w:hyperlink r:id="rId6" w:history="1">
        <w:r w:rsidRPr="00241F0F">
          <w:rPr>
            <w:rFonts w:ascii="微软雅黑" w:eastAsia="微软雅黑" w:hAnsi="微软雅黑"/>
            <w:bCs/>
            <w:sz w:val="22"/>
            <w:szCs w:val="22"/>
          </w:rPr>
          <w:t>rsc@fjut.edu.cn</w:t>
        </w:r>
      </w:hyperlink>
      <w:r w:rsidRPr="00241F0F">
        <w:rPr>
          <w:rFonts w:ascii="微软雅黑" w:eastAsia="微软雅黑" w:hAnsi="微软雅黑"/>
          <w:sz w:val="22"/>
          <w:szCs w:val="22"/>
        </w:rPr>
        <w:t>,</w:t>
      </w:r>
      <w:hyperlink r:id="rId7" w:history="1">
        <w:r w:rsidRPr="00241F0F">
          <w:rPr>
            <w:rStyle w:val="Hyperlink"/>
            <w:rFonts w:ascii="微软雅黑" w:eastAsia="微软雅黑" w:hAnsi="微软雅黑"/>
            <w:color w:val="auto"/>
            <w:sz w:val="22"/>
            <w:szCs w:val="22"/>
            <w:u w:val="none"/>
          </w:rPr>
          <w:t>hskersk@126.com</w:t>
        </w:r>
      </w:hyperlink>
    </w:p>
    <w:p w:rsidR="003B4009" w:rsidRPr="00B94BC3" w:rsidRDefault="003B4009" w:rsidP="00B94BC3">
      <w:pPr>
        <w:snapToGrid w:val="0"/>
        <w:spacing w:line="500" w:lineRule="exact"/>
        <w:rPr>
          <w:rFonts w:ascii="微软雅黑" w:eastAsia="微软雅黑" w:hAnsi="微软雅黑"/>
          <w:bCs/>
          <w:sz w:val="22"/>
          <w:szCs w:val="22"/>
        </w:rPr>
      </w:pPr>
      <w:r>
        <w:rPr>
          <w:rFonts w:ascii="微软雅黑" w:eastAsia="微软雅黑" w:hAnsi="微软雅黑" w:hint="eastAsia"/>
          <w:bCs/>
          <w:sz w:val="22"/>
          <w:szCs w:val="22"/>
        </w:rPr>
        <w:t>邮件请注明：海外博士网</w:t>
      </w:r>
      <w:r>
        <w:rPr>
          <w:rFonts w:ascii="微软雅黑" w:eastAsia="微软雅黑" w:hAnsi="微软雅黑"/>
          <w:bCs/>
          <w:sz w:val="22"/>
          <w:szCs w:val="22"/>
        </w:rPr>
        <w:t>+</w:t>
      </w:r>
      <w:r>
        <w:rPr>
          <w:rFonts w:ascii="微软雅黑" w:eastAsia="微软雅黑" w:hAnsi="微软雅黑" w:hint="eastAsia"/>
          <w:bCs/>
          <w:sz w:val="22"/>
          <w:szCs w:val="22"/>
        </w:rPr>
        <w:t>应聘学院</w:t>
      </w:r>
      <w:r>
        <w:rPr>
          <w:rFonts w:ascii="微软雅黑" w:eastAsia="微软雅黑" w:hAnsi="微软雅黑"/>
          <w:bCs/>
          <w:sz w:val="22"/>
          <w:szCs w:val="22"/>
        </w:rPr>
        <w:t>+</w:t>
      </w:r>
      <w:r>
        <w:rPr>
          <w:rFonts w:ascii="微软雅黑" w:eastAsia="微软雅黑" w:hAnsi="微软雅黑" w:hint="eastAsia"/>
          <w:bCs/>
          <w:sz w:val="22"/>
          <w:szCs w:val="22"/>
        </w:rPr>
        <w:t>学历</w:t>
      </w:r>
      <w:r>
        <w:rPr>
          <w:rFonts w:ascii="微软雅黑" w:eastAsia="微软雅黑" w:hAnsi="微软雅黑"/>
          <w:bCs/>
          <w:sz w:val="22"/>
          <w:szCs w:val="22"/>
        </w:rPr>
        <w:t>+</w:t>
      </w:r>
      <w:r>
        <w:rPr>
          <w:rFonts w:ascii="微软雅黑" w:eastAsia="微软雅黑" w:hAnsi="微软雅黑" w:hint="eastAsia"/>
          <w:bCs/>
          <w:sz w:val="22"/>
          <w:szCs w:val="22"/>
        </w:rPr>
        <w:t>专业</w:t>
      </w:r>
    </w:p>
    <w:p w:rsidR="003B4009" w:rsidRPr="001D665E" w:rsidRDefault="003B4009" w:rsidP="00D85D8C">
      <w:pPr>
        <w:snapToGrid w:val="0"/>
        <w:spacing w:line="500" w:lineRule="exact"/>
        <w:ind w:firstLineChars="550" w:firstLine="1540"/>
        <w:jc w:val="center"/>
        <w:rPr>
          <w:rFonts w:ascii="微软雅黑" w:eastAsia="微软雅黑" w:hAnsi="微软雅黑"/>
          <w:b/>
          <w:bCs/>
          <w:sz w:val="28"/>
          <w:szCs w:val="28"/>
        </w:rPr>
      </w:pPr>
      <w:r w:rsidRPr="001D665E">
        <w:rPr>
          <w:rFonts w:ascii="微软雅黑" w:eastAsia="微软雅黑" w:hAnsi="微软雅黑" w:hint="eastAsia"/>
          <w:b/>
          <w:bCs/>
          <w:sz w:val="28"/>
          <w:szCs w:val="28"/>
        </w:rPr>
        <w:t>福建工程学院学科学术带头人招聘启事</w:t>
      </w:r>
    </w:p>
    <w:p w:rsidR="003B4009" w:rsidRPr="0025090B" w:rsidRDefault="003B4009" w:rsidP="0025090B">
      <w:pPr>
        <w:rPr>
          <w:rFonts w:ascii="微软雅黑" w:eastAsia="微软雅黑" w:hAnsi="微软雅黑"/>
          <w:b/>
          <w:sz w:val="22"/>
          <w:szCs w:val="22"/>
        </w:rPr>
      </w:pPr>
      <w:r w:rsidRPr="0025090B">
        <w:rPr>
          <w:rFonts w:ascii="微软雅黑" w:eastAsia="微软雅黑" w:hAnsi="微软雅黑" w:hint="eastAsia"/>
          <w:b/>
          <w:sz w:val="22"/>
          <w:szCs w:val="22"/>
        </w:rPr>
        <w:t>一、招聘岗位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5811"/>
      </w:tblGrid>
      <w:tr w:rsidR="003B4009" w:rsidRPr="0025090B" w:rsidTr="0040119E">
        <w:trPr>
          <w:trHeight w:val="553"/>
        </w:trPr>
        <w:tc>
          <w:tcPr>
            <w:tcW w:w="3795" w:type="dxa"/>
            <w:vAlign w:val="center"/>
          </w:tcPr>
          <w:p w:rsidR="003B4009" w:rsidRPr="0025090B" w:rsidRDefault="003B4009" w:rsidP="0025090B">
            <w:pPr>
              <w:widowControl/>
              <w:spacing w:before="100" w:beforeAutospacing="1" w:after="100" w:afterAutospacing="1" w:line="300" w:lineRule="exact"/>
              <w:ind w:firstLineChars="300" w:firstLine="660"/>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单位</w:t>
            </w:r>
          </w:p>
        </w:tc>
        <w:tc>
          <w:tcPr>
            <w:tcW w:w="5811"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专业或方向</w:t>
            </w:r>
          </w:p>
        </w:tc>
      </w:tr>
      <w:tr w:rsidR="003B4009" w:rsidRPr="0025090B" w:rsidTr="0040119E">
        <w:trPr>
          <w:trHeight w:val="493"/>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机械与汽车工程学院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车辆工程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机械设计制造及其自动化</w:t>
            </w:r>
          </w:p>
        </w:tc>
      </w:tr>
      <w:tr w:rsidR="003B4009" w:rsidRPr="0025090B" w:rsidTr="0040119E">
        <w:trPr>
          <w:trHeight w:val="832"/>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材料科学与工程学院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材料科学与工程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材料成型及控制工程</w:t>
            </w:r>
          </w:p>
        </w:tc>
      </w:tr>
      <w:tr w:rsidR="003B4009" w:rsidRPr="0025090B" w:rsidTr="0040119E">
        <w:trPr>
          <w:trHeight w:val="474"/>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信息科学与工程学院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电气工程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控制科学与工程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数据挖掘与大数据分析</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图像处理与虚拟现实</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软件工程与智能计算</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网络与信息安全</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交通信息工程及控制</w:t>
            </w:r>
          </w:p>
        </w:tc>
      </w:tr>
      <w:tr w:rsidR="003B4009" w:rsidRPr="0025090B" w:rsidTr="0040119E">
        <w:trPr>
          <w:trHeight w:val="447"/>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土木工程学院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结构工程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防灾减灾工程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施工技术与信息化</w:t>
            </w:r>
          </w:p>
        </w:tc>
      </w:tr>
      <w:tr w:rsidR="003B4009" w:rsidRPr="0025090B" w:rsidTr="0040119E">
        <w:trPr>
          <w:trHeight w:val="429"/>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建筑与城乡规划学院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建筑学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城乡规划</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风景园林</w:t>
            </w:r>
          </w:p>
        </w:tc>
      </w:tr>
      <w:tr w:rsidR="003B4009" w:rsidRPr="0025090B" w:rsidTr="0040119E">
        <w:trPr>
          <w:trHeight w:val="487"/>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生态环境与城市建设学院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流体力学（水力学）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市政工程（管网优化方向）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环境工程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化工装备与控制工程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化学工程与工艺</w:t>
            </w:r>
          </w:p>
        </w:tc>
      </w:tr>
      <w:tr w:rsidR="003B4009" w:rsidRPr="0025090B" w:rsidTr="0040119E">
        <w:trPr>
          <w:trHeight w:val="596"/>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管理学院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管理科学与工程（工程管理、房地产开发与管理、管理系统工程、管理信息系统、工业工程、知识产权管理等）</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应用经济学（国民经济学、区域经济学、财政学、金融学、产业经济学、国际贸易学、劳动经济学、经济统计学、数量经济学、保险学、金融工程和税收学等）</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公共管理（公共政策、行政管理、城市管理等）</w:t>
            </w:r>
          </w:p>
        </w:tc>
      </w:tr>
      <w:tr w:rsidR="003B4009" w:rsidRPr="0025090B" w:rsidTr="0040119E">
        <w:trPr>
          <w:trHeight w:val="574"/>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交通运输学院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交通运输规划与管理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交通工程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工业工程</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物流管理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测绘工程</w:t>
            </w:r>
          </w:p>
        </w:tc>
      </w:tr>
      <w:tr w:rsidR="003B4009" w:rsidRPr="0025090B" w:rsidTr="0040119E">
        <w:trPr>
          <w:trHeight w:val="455"/>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人文学院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广告学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新闻学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翻译学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英语语言文学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汉语言文学</w:t>
            </w:r>
          </w:p>
        </w:tc>
      </w:tr>
      <w:tr w:rsidR="003B4009" w:rsidRPr="0025090B" w:rsidTr="0040119E">
        <w:trPr>
          <w:trHeight w:val="558"/>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设计学院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工业设计</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产品设计</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环境设计</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视觉传达设计</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数字媒体艺术</w:t>
            </w:r>
          </w:p>
        </w:tc>
      </w:tr>
      <w:tr w:rsidR="003B4009" w:rsidRPr="0025090B" w:rsidTr="0040119E">
        <w:trPr>
          <w:trHeight w:val="558"/>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法学院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法学</w:t>
            </w:r>
          </w:p>
        </w:tc>
      </w:tr>
      <w:tr w:rsidR="003B4009" w:rsidRPr="0025090B" w:rsidTr="0040119E">
        <w:trPr>
          <w:trHeight w:val="558"/>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数理学院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统计学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光学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计算机类</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金融相关专业</w:t>
            </w:r>
          </w:p>
        </w:tc>
      </w:tr>
      <w:tr w:rsidR="003B4009" w:rsidRPr="0025090B" w:rsidTr="0040119E">
        <w:trPr>
          <w:trHeight w:val="558"/>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马克思主义学院</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马克思主义理论学科及相关专业（马克思主义基本原理、马克思主义哲学、马克思主义中国化、思想政治教育等）</w:t>
            </w:r>
          </w:p>
        </w:tc>
      </w:tr>
      <w:tr w:rsidR="003B4009" w:rsidRPr="0025090B" w:rsidTr="0040119E">
        <w:trPr>
          <w:trHeight w:val="558"/>
        </w:trPr>
        <w:tc>
          <w:tcPr>
            <w:tcW w:w="3795"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互联网经贸学院（鳝溪校区）</w:t>
            </w:r>
          </w:p>
        </w:tc>
        <w:tc>
          <w:tcPr>
            <w:tcW w:w="5811"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电子商务类专业</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计算机科学与技术相关专业</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信息管理与信息系统</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国际贸易学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国际经济</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世界经济</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西方经济学</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经济法</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工商管理类（企业管理、市场营销、人力资源管理等方向）</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物流管理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供应链管理</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技术经济及管理</w:t>
            </w:r>
          </w:p>
        </w:tc>
      </w:tr>
    </w:tbl>
    <w:p w:rsidR="003B4009" w:rsidRPr="0025090B" w:rsidRDefault="003B4009" w:rsidP="0025090B">
      <w:pPr>
        <w:ind w:firstLineChars="200" w:firstLine="440"/>
        <w:rPr>
          <w:rFonts w:ascii="微软雅黑" w:eastAsia="微软雅黑" w:hAnsi="微软雅黑"/>
          <w:b/>
          <w:sz w:val="22"/>
          <w:szCs w:val="22"/>
        </w:rPr>
      </w:pPr>
      <w:r w:rsidRPr="0025090B">
        <w:rPr>
          <w:rFonts w:ascii="微软雅黑" w:eastAsia="微软雅黑" w:hAnsi="微软雅黑" w:hint="eastAsia"/>
          <w:b/>
          <w:sz w:val="22"/>
          <w:szCs w:val="22"/>
        </w:rPr>
        <w:t>二、招聘基本条件</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1</w:t>
      </w:r>
      <w:r w:rsidRPr="0025090B">
        <w:rPr>
          <w:rFonts w:ascii="微软雅黑" w:eastAsia="微软雅黑" w:hAnsi="微软雅黑" w:hint="eastAsia"/>
          <w:sz w:val="22"/>
          <w:szCs w:val="22"/>
        </w:rPr>
        <w:t>、热爱祖国，敬业爱岗，具有良好的品德修养和职业道德。</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2</w:t>
      </w:r>
      <w:r w:rsidRPr="0025090B">
        <w:rPr>
          <w:rFonts w:ascii="微软雅黑" w:eastAsia="微软雅黑" w:hAnsi="微软雅黑" w:hint="eastAsia"/>
          <w:sz w:val="22"/>
          <w:szCs w:val="22"/>
        </w:rPr>
        <w:t>、学风严谨，为人正派，事业心和责任感强，愿为学校发展、学科建设和人才培养做出贡献。</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3</w:t>
      </w:r>
      <w:r w:rsidRPr="0025090B">
        <w:rPr>
          <w:rFonts w:ascii="微软雅黑" w:eastAsia="微软雅黑" w:hAnsi="微软雅黑" w:hint="eastAsia"/>
          <w:sz w:val="22"/>
          <w:szCs w:val="22"/>
        </w:rPr>
        <w:t>、有发展潜力，对本学科建设和发展具有引领性与创新性构想。</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4</w:t>
      </w:r>
      <w:r w:rsidRPr="0025090B">
        <w:rPr>
          <w:rFonts w:ascii="微软雅黑" w:eastAsia="微软雅黑" w:hAnsi="微软雅黑" w:hint="eastAsia"/>
          <w:sz w:val="22"/>
          <w:szCs w:val="22"/>
        </w:rPr>
        <w:t>、学术造诣深，科研业绩突出。具有培养或协助指导培养研究生的工作经历；近</w:t>
      </w:r>
      <w:r w:rsidRPr="0025090B">
        <w:rPr>
          <w:rFonts w:ascii="微软雅黑" w:eastAsia="微软雅黑" w:hAnsi="微软雅黑"/>
          <w:sz w:val="22"/>
          <w:szCs w:val="22"/>
        </w:rPr>
        <w:t>5</w:t>
      </w:r>
      <w:r w:rsidRPr="0025090B">
        <w:rPr>
          <w:rFonts w:ascii="微软雅黑" w:eastAsia="微软雅黑" w:hAnsi="微软雅黑" w:hint="eastAsia"/>
          <w:sz w:val="22"/>
          <w:szCs w:val="22"/>
        </w:rPr>
        <w:t>年内取得高水平成果（高水平论文、著作或发明专利等）不少于</w:t>
      </w:r>
      <w:r w:rsidRPr="0025090B">
        <w:rPr>
          <w:rFonts w:ascii="微软雅黑" w:eastAsia="微软雅黑" w:hAnsi="微软雅黑"/>
          <w:sz w:val="22"/>
          <w:szCs w:val="22"/>
        </w:rPr>
        <w:t>3</w:t>
      </w:r>
      <w:r w:rsidRPr="0025090B">
        <w:rPr>
          <w:rFonts w:ascii="微软雅黑" w:eastAsia="微软雅黑" w:hAnsi="微软雅黑" w:hint="eastAsia"/>
          <w:sz w:val="22"/>
          <w:szCs w:val="22"/>
        </w:rPr>
        <w:t>项；具有承担或组织承担省部级以上重点科学研究与教学研究项目，或主持省部级以上重点实验室、工程研究中心等重点建设项目的经历。</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5</w:t>
      </w:r>
      <w:r w:rsidRPr="0025090B">
        <w:rPr>
          <w:rFonts w:ascii="微软雅黑" w:eastAsia="微软雅黑" w:hAnsi="微软雅黑" w:hint="eastAsia"/>
          <w:sz w:val="22"/>
          <w:szCs w:val="22"/>
        </w:rPr>
        <w:t>、善于团结协作，具有较强的组织、协调和领导能力，善于培养青年人才，能发挥核心作用，带领教学科研团队攻坚克难。</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6</w:t>
      </w:r>
      <w:r w:rsidRPr="0025090B">
        <w:rPr>
          <w:rFonts w:ascii="微软雅黑" w:eastAsia="微软雅黑" w:hAnsi="微软雅黑" w:hint="eastAsia"/>
          <w:sz w:val="22"/>
          <w:szCs w:val="22"/>
        </w:rPr>
        <w:t>、应具有研究生学历和博士学位，具有正高专业技术职务；学术水平和业绩突出或有海外留学或海外访学（</w:t>
      </w:r>
      <w:r w:rsidRPr="0025090B">
        <w:rPr>
          <w:rFonts w:ascii="微软雅黑" w:eastAsia="微软雅黑" w:hAnsi="微软雅黑"/>
          <w:sz w:val="22"/>
          <w:szCs w:val="22"/>
        </w:rPr>
        <w:t>1</w:t>
      </w:r>
      <w:r w:rsidRPr="0025090B">
        <w:rPr>
          <w:rFonts w:ascii="微软雅黑" w:eastAsia="微软雅黑" w:hAnsi="微软雅黑" w:hint="eastAsia"/>
          <w:sz w:val="22"/>
          <w:szCs w:val="22"/>
        </w:rPr>
        <w:t>年以上）经历者学历学位条件可适当放宽。</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7</w:t>
      </w:r>
      <w:r w:rsidRPr="0025090B">
        <w:rPr>
          <w:rFonts w:ascii="微软雅黑" w:eastAsia="微软雅黑" w:hAnsi="微软雅黑" w:hint="eastAsia"/>
          <w:sz w:val="22"/>
          <w:szCs w:val="22"/>
        </w:rPr>
        <w:t>、身心健康，能够胜任相应岗位工作的要求；年龄一般不超过</w:t>
      </w:r>
      <w:r w:rsidRPr="0025090B">
        <w:rPr>
          <w:rFonts w:ascii="微软雅黑" w:eastAsia="微软雅黑" w:hAnsi="微软雅黑"/>
          <w:sz w:val="22"/>
          <w:szCs w:val="22"/>
        </w:rPr>
        <w:t>50</w:t>
      </w:r>
      <w:r w:rsidRPr="0025090B">
        <w:rPr>
          <w:rFonts w:ascii="微软雅黑" w:eastAsia="微软雅黑" w:hAnsi="微软雅黑" w:hint="eastAsia"/>
          <w:sz w:val="22"/>
          <w:szCs w:val="22"/>
        </w:rPr>
        <w:t>岁。</w:t>
      </w:r>
    </w:p>
    <w:p w:rsidR="003B4009" w:rsidRPr="0025090B" w:rsidRDefault="003B4009" w:rsidP="0025090B">
      <w:pPr>
        <w:spacing w:line="500" w:lineRule="exact"/>
        <w:ind w:firstLineChars="200" w:firstLine="440"/>
        <w:rPr>
          <w:rFonts w:ascii="微软雅黑" w:eastAsia="微软雅黑" w:hAnsi="微软雅黑"/>
          <w:b/>
          <w:sz w:val="22"/>
          <w:szCs w:val="22"/>
        </w:rPr>
      </w:pPr>
      <w:r w:rsidRPr="0025090B">
        <w:rPr>
          <w:rFonts w:ascii="微软雅黑" w:eastAsia="微软雅黑" w:hAnsi="微软雅黑" w:hint="eastAsia"/>
          <w:b/>
          <w:sz w:val="22"/>
          <w:szCs w:val="22"/>
        </w:rPr>
        <w:t>三、招聘岗位相关职责</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1</w:t>
      </w:r>
      <w:r w:rsidRPr="0025090B">
        <w:rPr>
          <w:rFonts w:ascii="微软雅黑" w:eastAsia="微软雅黑" w:hAnsi="微软雅黑" w:hint="eastAsia"/>
          <w:sz w:val="22"/>
          <w:szCs w:val="22"/>
        </w:rPr>
        <w:t>、从事教学科研第一线工作，能较好完成核心课程讲授任务。</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2</w:t>
      </w:r>
      <w:r w:rsidRPr="0025090B">
        <w:rPr>
          <w:rFonts w:ascii="微软雅黑" w:eastAsia="微软雅黑" w:hAnsi="微软雅黑" w:hint="eastAsia"/>
          <w:sz w:val="22"/>
          <w:szCs w:val="22"/>
        </w:rPr>
        <w:t>、承担省部级以上重点科学研究与教学研究项目，或作为主要成员参与省部级以上重点实验室、工程研究中心等重点建设项目。</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3</w:t>
      </w:r>
      <w:r w:rsidRPr="0025090B">
        <w:rPr>
          <w:rFonts w:ascii="微软雅黑" w:eastAsia="微软雅黑" w:hAnsi="微软雅黑" w:hint="eastAsia"/>
          <w:sz w:val="22"/>
          <w:szCs w:val="22"/>
        </w:rPr>
        <w:t>、主持或参与学科硕士点</w:t>
      </w:r>
      <w:r>
        <w:rPr>
          <w:rFonts w:ascii="微软雅黑" w:eastAsia="微软雅黑" w:hAnsi="微软雅黑" w:hint="eastAsia"/>
          <w:sz w:val="22"/>
          <w:szCs w:val="22"/>
        </w:rPr>
        <w:t>博士</w:t>
      </w:r>
      <w:r w:rsidRPr="0025090B">
        <w:rPr>
          <w:rFonts w:ascii="微软雅黑" w:eastAsia="微软雅黑" w:hAnsi="微软雅黑" w:hint="eastAsia"/>
          <w:sz w:val="22"/>
          <w:szCs w:val="22"/>
        </w:rPr>
        <w:t>点建设工作。</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4</w:t>
      </w:r>
      <w:r w:rsidRPr="0025090B">
        <w:rPr>
          <w:rFonts w:ascii="微软雅黑" w:eastAsia="微软雅黑" w:hAnsi="微软雅黑" w:hint="eastAsia"/>
          <w:sz w:val="22"/>
          <w:szCs w:val="22"/>
        </w:rPr>
        <w:t>、把握本学科发展方向，组织新研究方向以及创新团队，在</w:t>
      </w:r>
      <w:r w:rsidRPr="0025090B">
        <w:rPr>
          <w:rFonts w:ascii="微软雅黑" w:eastAsia="微软雅黑" w:hAnsi="微软雅黑"/>
          <w:sz w:val="22"/>
          <w:szCs w:val="22"/>
        </w:rPr>
        <w:t>2-3</w:t>
      </w:r>
      <w:r w:rsidRPr="0025090B">
        <w:rPr>
          <w:rFonts w:ascii="微软雅黑" w:eastAsia="微软雅黑" w:hAnsi="微软雅黑" w:hint="eastAsia"/>
          <w:sz w:val="22"/>
          <w:szCs w:val="22"/>
        </w:rPr>
        <w:t>年内能组织力量带领团队在本学科领域形成特色研究方向和重要成果，提升本学科整体水平和影响力。</w:t>
      </w:r>
    </w:p>
    <w:p w:rsidR="003B4009" w:rsidRPr="0025090B" w:rsidRDefault="003B4009" w:rsidP="0025090B">
      <w:pPr>
        <w:spacing w:line="500" w:lineRule="exact"/>
        <w:ind w:firstLineChars="200" w:firstLine="440"/>
        <w:rPr>
          <w:rFonts w:ascii="微软雅黑" w:eastAsia="微软雅黑" w:hAnsi="微软雅黑"/>
          <w:sz w:val="22"/>
          <w:szCs w:val="22"/>
        </w:rPr>
      </w:pPr>
      <w:r w:rsidRPr="0025090B">
        <w:rPr>
          <w:rFonts w:ascii="微软雅黑" w:eastAsia="微软雅黑" w:hAnsi="微软雅黑"/>
          <w:sz w:val="22"/>
          <w:szCs w:val="22"/>
        </w:rPr>
        <w:t>5</w:t>
      </w:r>
      <w:r w:rsidRPr="0025090B">
        <w:rPr>
          <w:rFonts w:ascii="微软雅黑" w:eastAsia="微软雅黑" w:hAnsi="微软雅黑" w:hint="eastAsia"/>
          <w:sz w:val="22"/>
          <w:szCs w:val="22"/>
        </w:rPr>
        <w:t>、协同学校引进本学科杰出人才，培养青年教师，做好本学科学术梯队和教学团队建设。</w:t>
      </w:r>
    </w:p>
    <w:p w:rsidR="003B4009" w:rsidRPr="0025090B" w:rsidRDefault="003B4009" w:rsidP="0025090B">
      <w:pPr>
        <w:spacing w:line="500" w:lineRule="exact"/>
        <w:ind w:firstLineChars="200" w:firstLine="440"/>
        <w:rPr>
          <w:rFonts w:ascii="微软雅黑" w:eastAsia="微软雅黑" w:hAnsi="微软雅黑"/>
          <w:b/>
          <w:sz w:val="22"/>
          <w:szCs w:val="22"/>
        </w:rPr>
      </w:pPr>
      <w:r w:rsidRPr="0025090B">
        <w:rPr>
          <w:rFonts w:ascii="微软雅黑" w:eastAsia="微软雅黑" w:hAnsi="微软雅黑" w:hint="eastAsia"/>
          <w:b/>
          <w:sz w:val="22"/>
          <w:szCs w:val="22"/>
        </w:rPr>
        <w:t>四、招聘人才类型和相关待遇</w:t>
      </w:r>
    </w:p>
    <w:p w:rsidR="003B4009" w:rsidRPr="0025090B" w:rsidRDefault="003B4009" w:rsidP="001D665E">
      <w:pPr>
        <w:spacing w:line="500" w:lineRule="exact"/>
        <w:ind w:firstLineChars="200" w:firstLine="440"/>
        <w:rPr>
          <w:rFonts w:ascii="微软雅黑" w:eastAsia="微软雅黑" w:hAnsi="微软雅黑"/>
          <w:sz w:val="22"/>
          <w:szCs w:val="22"/>
        </w:rPr>
      </w:pPr>
      <w:r w:rsidRPr="0025090B">
        <w:rPr>
          <w:rFonts w:ascii="微软雅黑" w:eastAsia="微软雅黑" w:hAnsi="微软雅黑" w:hint="eastAsia"/>
          <w:sz w:val="22"/>
          <w:szCs w:val="22"/>
        </w:rPr>
        <w:t>凡属当年度《福建省紧缺急需人才引进指导目录》范围之内的省外、海外引进人才，经福建省人力资源和社会保障厅批准可享受福建省高层次人才生活津贴每月</w:t>
      </w:r>
      <w:r w:rsidRPr="0025090B">
        <w:rPr>
          <w:rFonts w:ascii="微软雅黑" w:eastAsia="微软雅黑" w:hAnsi="微软雅黑"/>
          <w:sz w:val="22"/>
          <w:szCs w:val="22"/>
        </w:rPr>
        <w:t>2000</w:t>
      </w:r>
      <w:r w:rsidRPr="0025090B">
        <w:rPr>
          <w:rFonts w:ascii="微软雅黑" w:eastAsia="微软雅黑" w:hAnsi="微软雅黑" w:hint="eastAsia"/>
          <w:sz w:val="22"/>
          <w:szCs w:val="22"/>
        </w:rPr>
        <w:t>元，发满</w:t>
      </w:r>
      <w:r w:rsidRPr="0025090B">
        <w:rPr>
          <w:rFonts w:ascii="微软雅黑" w:eastAsia="微软雅黑" w:hAnsi="微软雅黑"/>
          <w:sz w:val="22"/>
          <w:szCs w:val="22"/>
        </w:rPr>
        <w:t>5</w:t>
      </w:r>
      <w:r w:rsidRPr="0025090B">
        <w:rPr>
          <w:rFonts w:ascii="微软雅黑" w:eastAsia="微软雅黑" w:hAnsi="微软雅黑" w:hint="eastAsia"/>
          <w:sz w:val="22"/>
          <w:szCs w:val="22"/>
        </w:rPr>
        <w:t>年。高水平领军人才和杰出人才生活津贴按《福建省引进高层次人才生活津贴发放管理办法》享受每人每月</w:t>
      </w:r>
      <w:r w:rsidRPr="0025090B">
        <w:rPr>
          <w:rFonts w:ascii="微软雅黑" w:eastAsia="微软雅黑" w:hAnsi="微软雅黑"/>
          <w:sz w:val="22"/>
          <w:szCs w:val="22"/>
        </w:rPr>
        <w:t>5000</w:t>
      </w:r>
      <w:r w:rsidRPr="0025090B">
        <w:rPr>
          <w:rFonts w:ascii="微软雅黑" w:eastAsia="微软雅黑" w:hAnsi="微软雅黑" w:hint="eastAsia"/>
          <w:sz w:val="22"/>
          <w:szCs w:val="22"/>
        </w:rPr>
        <w:t>元、</w:t>
      </w:r>
      <w:r w:rsidRPr="0025090B">
        <w:rPr>
          <w:rFonts w:ascii="微软雅黑" w:eastAsia="微软雅黑" w:hAnsi="微软雅黑"/>
          <w:sz w:val="22"/>
          <w:szCs w:val="22"/>
        </w:rPr>
        <w:t>4000</w:t>
      </w:r>
      <w:r w:rsidRPr="0025090B">
        <w:rPr>
          <w:rFonts w:ascii="微软雅黑" w:eastAsia="微软雅黑" w:hAnsi="微软雅黑" w:hint="eastAsia"/>
          <w:sz w:val="22"/>
          <w:szCs w:val="22"/>
        </w:rPr>
        <w:t>元不等的相应待遇。</w:t>
      </w:r>
    </w:p>
    <w:p w:rsidR="003B4009" w:rsidRPr="0025090B" w:rsidRDefault="003B4009" w:rsidP="0025090B">
      <w:pPr>
        <w:snapToGrid w:val="0"/>
        <w:spacing w:line="500" w:lineRule="exact"/>
        <w:jc w:val="center"/>
        <w:rPr>
          <w:rFonts w:ascii="微软雅黑" w:eastAsia="微软雅黑" w:hAnsi="微软雅黑"/>
          <w:sz w:val="22"/>
          <w:szCs w:val="22"/>
        </w:rPr>
      </w:pPr>
    </w:p>
    <w:p w:rsidR="003B4009" w:rsidRPr="001D665E" w:rsidRDefault="003B4009" w:rsidP="0025090B">
      <w:pPr>
        <w:snapToGrid w:val="0"/>
        <w:spacing w:line="500" w:lineRule="exact"/>
        <w:jc w:val="center"/>
        <w:rPr>
          <w:rFonts w:ascii="微软雅黑" w:eastAsia="微软雅黑" w:hAnsi="微软雅黑"/>
          <w:b/>
          <w:bCs/>
          <w:sz w:val="28"/>
          <w:szCs w:val="28"/>
        </w:rPr>
      </w:pPr>
      <w:r w:rsidRPr="0025090B">
        <w:rPr>
          <w:rFonts w:ascii="微软雅黑" w:eastAsia="微软雅黑" w:hAnsi="微软雅黑"/>
          <w:sz w:val="22"/>
          <w:szCs w:val="22"/>
        </w:rPr>
        <w:t xml:space="preserve">  </w:t>
      </w:r>
      <w:r w:rsidRPr="001D665E">
        <w:rPr>
          <w:rFonts w:ascii="微软雅黑" w:eastAsia="微软雅黑" w:hAnsi="微软雅黑" w:hint="eastAsia"/>
          <w:b/>
          <w:bCs/>
          <w:sz w:val="28"/>
          <w:szCs w:val="28"/>
        </w:rPr>
        <w:t>各类高水平优秀人才具体相关待遇如下：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961"/>
      </w:tblGrid>
      <w:tr w:rsidR="003B4009" w:rsidRPr="0025090B" w:rsidTr="0040119E">
        <w:trPr>
          <w:trHeight w:val="556"/>
        </w:trPr>
        <w:tc>
          <w:tcPr>
            <w:tcW w:w="4678"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人才类型</w:t>
            </w:r>
          </w:p>
        </w:tc>
        <w:tc>
          <w:tcPr>
            <w:tcW w:w="4961" w:type="dxa"/>
            <w:vAlign w:val="center"/>
          </w:tcPr>
          <w:p w:rsidR="003B4009" w:rsidRPr="0025090B" w:rsidRDefault="003B4009" w:rsidP="0040119E">
            <w:pPr>
              <w:widowControl/>
              <w:spacing w:before="100" w:beforeAutospacing="1" w:after="100" w:afterAutospacing="1" w:line="300" w:lineRule="exact"/>
              <w:jc w:val="center"/>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待遇</w:t>
            </w:r>
          </w:p>
        </w:tc>
      </w:tr>
      <w:tr w:rsidR="003B4009" w:rsidRPr="0025090B" w:rsidTr="0040119E">
        <w:trPr>
          <w:trHeight w:val="1910"/>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中国两院院士、学部委员、同类国（境）外院士</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、入编：岗位奖金不少于</w:t>
            </w:r>
            <w:r w:rsidRPr="0025090B">
              <w:rPr>
                <w:rFonts w:ascii="微软雅黑" w:eastAsia="微软雅黑" w:hAnsi="微软雅黑" w:cs="宋体"/>
                <w:kern w:val="0"/>
                <w:sz w:val="22"/>
                <w:szCs w:val="22"/>
              </w:rPr>
              <w:t>120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年，并享受国家规定的工资、福利待遇；</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不入编：年薪不少于</w:t>
            </w:r>
            <w:r w:rsidRPr="0025090B">
              <w:rPr>
                <w:rFonts w:ascii="微软雅黑" w:eastAsia="微软雅黑" w:hAnsi="微软雅黑" w:cs="宋体"/>
                <w:kern w:val="0"/>
                <w:sz w:val="22"/>
                <w:szCs w:val="22"/>
              </w:rPr>
              <w:t>150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年；</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、安家费和住房补贴一事一议，未购房前提供</w:t>
            </w:r>
            <w:r w:rsidRPr="0025090B">
              <w:rPr>
                <w:rFonts w:ascii="微软雅黑" w:eastAsia="微软雅黑" w:hAnsi="微软雅黑" w:cs="宋体"/>
                <w:kern w:val="0"/>
                <w:sz w:val="22"/>
                <w:szCs w:val="22"/>
              </w:rPr>
              <w:t>200</w:t>
            </w:r>
            <w:r w:rsidRPr="0025090B">
              <w:rPr>
                <w:rFonts w:ascii="微软雅黑" w:eastAsia="微软雅黑" w:hAnsi="微软雅黑" w:cs="宋体" w:hint="eastAsia"/>
                <w:kern w:val="0"/>
                <w:sz w:val="22"/>
                <w:szCs w:val="22"/>
              </w:rPr>
              <w:t>平方米精装别墅一套（供本人及配偶居住，无产权）；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、自然科学家类科研配套经费不少于</w:t>
            </w:r>
            <w:r w:rsidRPr="0025090B">
              <w:rPr>
                <w:rFonts w:ascii="微软雅黑" w:eastAsia="微软雅黑" w:hAnsi="微软雅黑" w:cs="宋体"/>
                <w:kern w:val="0"/>
                <w:sz w:val="22"/>
                <w:szCs w:val="22"/>
              </w:rPr>
              <w:t>1500</w:t>
            </w:r>
            <w:r w:rsidRPr="0025090B">
              <w:rPr>
                <w:rFonts w:ascii="微软雅黑" w:eastAsia="微软雅黑" w:hAnsi="微软雅黑" w:cs="宋体" w:hint="eastAsia"/>
                <w:kern w:val="0"/>
                <w:sz w:val="22"/>
                <w:szCs w:val="22"/>
              </w:rPr>
              <w:t>万元，人文社科类科研配套经费不少于</w:t>
            </w:r>
            <w:r w:rsidRPr="0025090B">
              <w:rPr>
                <w:rFonts w:ascii="微软雅黑" w:eastAsia="微软雅黑" w:hAnsi="微软雅黑" w:cs="宋体"/>
                <w:kern w:val="0"/>
                <w:sz w:val="22"/>
                <w:szCs w:val="22"/>
              </w:rPr>
              <w:t>500</w:t>
            </w:r>
            <w:r w:rsidRPr="0025090B">
              <w:rPr>
                <w:rFonts w:ascii="微软雅黑" w:eastAsia="微软雅黑" w:hAnsi="微软雅黑" w:cs="宋体" w:hint="eastAsia"/>
                <w:kern w:val="0"/>
                <w:sz w:val="22"/>
                <w:szCs w:val="22"/>
              </w:rPr>
              <w:t>万元。</w:t>
            </w:r>
          </w:p>
        </w:tc>
      </w:tr>
      <w:tr w:rsidR="003B4009" w:rsidRPr="0025090B" w:rsidTr="0040119E">
        <w:trPr>
          <w:trHeight w:val="1850"/>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bCs/>
                <w:kern w:val="0"/>
                <w:sz w:val="22"/>
                <w:szCs w:val="22"/>
              </w:rPr>
              <w:t>国家“万人计划”杰出人才、国家“千人计划”人选（创新长期项目）</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、入编：岗位奖金不少于</w:t>
            </w:r>
            <w:r w:rsidRPr="0025090B">
              <w:rPr>
                <w:rFonts w:ascii="微软雅黑" w:eastAsia="微软雅黑" w:hAnsi="微软雅黑" w:cs="宋体"/>
                <w:kern w:val="0"/>
                <w:sz w:val="22"/>
                <w:szCs w:val="22"/>
              </w:rPr>
              <w:t>80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年，并享受国家规定的工资、福利待遇；</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不入编：年薪不少于</w:t>
            </w:r>
            <w:r w:rsidRPr="0025090B">
              <w:rPr>
                <w:rFonts w:ascii="微软雅黑" w:eastAsia="微软雅黑" w:hAnsi="微软雅黑" w:cs="宋体"/>
                <w:kern w:val="0"/>
                <w:sz w:val="22"/>
                <w:szCs w:val="22"/>
              </w:rPr>
              <w:t>100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年；</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、安家费和住房补贴一事一议，未购房前提供</w:t>
            </w:r>
            <w:r w:rsidRPr="0025090B">
              <w:rPr>
                <w:rFonts w:ascii="微软雅黑" w:eastAsia="微软雅黑" w:hAnsi="微软雅黑" w:cs="宋体"/>
                <w:kern w:val="0"/>
                <w:sz w:val="22"/>
                <w:szCs w:val="22"/>
              </w:rPr>
              <w:t>200</w:t>
            </w:r>
            <w:r w:rsidRPr="0025090B">
              <w:rPr>
                <w:rFonts w:ascii="微软雅黑" w:eastAsia="微软雅黑" w:hAnsi="微软雅黑" w:cs="宋体" w:hint="eastAsia"/>
                <w:kern w:val="0"/>
                <w:sz w:val="22"/>
                <w:szCs w:val="22"/>
              </w:rPr>
              <w:t>平方米精装别墅一套（供本人及配偶居住，无产权）；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、自然科学家类科研配套经费不少于</w:t>
            </w:r>
            <w:r w:rsidRPr="0025090B">
              <w:rPr>
                <w:rFonts w:ascii="微软雅黑" w:eastAsia="微软雅黑" w:hAnsi="微软雅黑" w:cs="宋体"/>
                <w:kern w:val="0"/>
                <w:sz w:val="22"/>
                <w:szCs w:val="22"/>
              </w:rPr>
              <w:t>1200</w:t>
            </w:r>
            <w:r w:rsidRPr="0025090B">
              <w:rPr>
                <w:rFonts w:ascii="微软雅黑" w:eastAsia="微软雅黑" w:hAnsi="微软雅黑" w:cs="宋体" w:hint="eastAsia"/>
                <w:kern w:val="0"/>
                <w:sz w:val="22"/>
                <w:szCs w:val="22"/>
              </w:rPr>
              <w:t>万元，人文社科类科研配套经费不少于</w:t>
            </w:r>
            <w:r w:rsidRPr="0025090B">
              <w:rPr>
                <w:rFonts w:ascii="微软雅黑" w:eastAsia="微软雅黑" w:hAnsi="微软雅黑" w:cs="宋体"/>
                <w:kern w:val="0"/>
                <w:sz w:val="22"/>
                <w:szCs w:val="22"/>
              </w:rPr>
              <w:t>300</w:t>
            </w:r>
            <w:r w:rsidRPr="0025090B">
              <w:rPr>
                <w:rFonts w:ascii="微软雅黑" w:eastAsia="微软雅黑" w:hAnsi="微软雅黑" w:cs="宋体" w:hint="eastAsia"/>
                <w:kern w:val="0"/>
                <w:sz w:val="22"/>
                <w:szCs w:val="22"/>
              </w:rPr>
              <w:t>万元。</w:t>
            </w:r>
          </w:p>
        </w:tc>
      </w:tr>
      <w:tr w:rsidR="003B4009" w:rsidRPr="0025090B" w:rsidTr="0040119E">
        <w:trPr>
          <w:trHeight w:val="1850"/>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bCs/>
                <w:kern w:val="0"/>
                <w:sz w:val="22"/>
                <w:szCs w:val="22"/>
              </w:rPr>
              <w:t>全国杰出专业技术人才、国家“万人计划”领军人才、教育部“长江学者”特聘、国家级教学名师、国家杰出青年科学基金获得者</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、享受国家规定的工资、福利待遇，岗位奖金</w:t>
            </w:r>
            <w:r w:rsidRPr="0025090B">
              <w:rPr>
                <w:rFonts w:ascii="微软雅黑" w:eastAsia="微软雅黑" w:hAnsi="微软雅黑" w:cs="宋体"/>
                <w:kern w:val="0"/>
                <w:sz w:val="22"/>
                <w:szCs w:val="22"/>
              </w:rPr>
              <w:t>60</w:t>
            </w:r>
            <w:r w:rsidRPr="0025090B">
              <w:rPr>
                <w:rFonts w:ascii="微软雅黑" w:eastAsia="微软雅黑" w:hAnsi="微软雅黑" w:cs="宋体" w:hint="eastAsia"/>
                <w:kern w:val="0"/>
                <w:sz w:val="22"/>
                <w:szCs w:val="22"/>
              </w:rPr>
              <w:t>万元；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、安家费和住房补贴一事一议，未购房前提供</w:t>
            </w:r>
            <w:r w:rsidRPr="0025090B">
              <w:rPr>
                <w:rFonts w:ascii="微软雅黑" w:eastAsia="微软雅黑" w:hAnsi="微软雅黑" w:cs="宋体"/>
                <w:kern w:val="0"/>
                <w:sz w:val="22"/>
                <w:szCs w:val="22"/>
              </w:rPr>
              <w:t>200</w:t>
            </w:r>
            <w:r w:rsidRPr="0025090B">
              <w:rPr>
                <w:rFonts w:ascii="微软雅黑" w:eastAsia="微软雅黑" w:hAnsi="微软雅黑" w:cs="宋体" w:hint="eastAsia"/>
                <w:kern w:val="0"/>
                <w:sz w:val="22"/>
                <w:szCs w:val="22"/>
              </w:rPr>
              <w:t>平方米精装别墅一套（供本人及配偶居住，无产权）；</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、自然科学家类科研配套经费不少于</w:t>
            </w:r>
            <w:r w:rsidRPr="0025090B">
              <w:rPr>
                <w:rFonts w:ascii="微软雅黑" w:eastAsia="微软雅黑" w:hAnsi="微软雅黑" w:cs="宋体"/>
                <w:kern w:val="0"/>
                <w:sz w:val="22"/>
                <w:szCs w:val="22"/>
              </w:rPr>
              <w:t>1000</w:t>
            </w:r>
            <w:r w:rsidRPr="0025090B">
              <w:rPr>
                <w:rFonts w:ascii="微软雅黑" w:eastAsia="微软雅黑" w:hAnsi="微软雅黑" w:cs="宋体" w:hint="eastAsia"/>
                <w:kern w:val="0"/>
                <w:sz w:val="22"/>
                <w:szCs w:val="22"/>
              </w:rPr>
              <w:t>万元，人文社科类科研配套经费不少于</w:t>
            </w:r>
            <w:r w:rsidRPr="0025090B">
              <w:rPr>
                <w:rFonts w:ascii="微软雅黑" w:eastAsia="微软雅黑" w:hAnsi="微软雅黑" w:cs="宋体"/>
                <w:kern w:val="0"/>
                <w:sz w:val="22"/>
                <w:szCs w:val="22"/>
              </w:rPr>
              <w:t>200</w:t>
            </w:r>
            <w:r w:rsidRPr="0025090B">
              <w:rPr>
                <w:rFonts w:ascii="微软雅黑" w:eastAsia="微软雅黑" w:hAnsi="微软雅黑" w:cs="宋体" w:hint="eastAsia"/>
                <w:kern w:val="0"/>
                <w:sz w:val="22"/>
                <w:szCs w:val="22"/>
              </w:rPr>
              <w:t>万元。</w:t>
            </w:r>
          </w:p>
        </w:tc>
      </w:tr>
      <w:tr w:rsidR="003B4009" w:rsidRPr="0025090B" w:rsidTr="0040119E">
        <w:trPr>
          <w:trHeight w:val="2264"/>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百千万人才工程国家级人选、国家有突出贡献中青年专家</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、享受国家规定的工资、福利待遇，岗位奖金</w:t>
            </w:r>
            <w:r w:rsidRPr="0025090B">
              <w:rPr>
                <w:rFonts w:ascii="微软雅黑" w:eastAsia="微软雅黑" w:hAnsi="微软雅黑" w:cs="宋体"/>
                <w:kern w:val="0"/>
                <w:sz w:val="22"/>
                <w:szCs w:val="22"/>
              </w:rPr>
              <w:t>40</w:t>
            </w:r>
            <w:r w:rsidRPr="0025090B">
              <w:rPr>
                <w:rFonts w:ascii="微软雅黑" w:eastAsia="微软雅黑" w:hAnsi="微软雅黑" w:cs="宋体" w:hint="eastAsia"/>
                <w:kern w:val="0"/>
                <w:sz w:val="22"/>
                <w:szCs w:val="22"/>
              </w:rPr>
              <w:t>万元；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、安家费和住房补贴一事一议，未购房前提供</w:t>
            </w:r>
            <w:r w:rsidRPr="0025090B">
              <w:rPr>
                <w:rFonts w:ascii="微软雅黑" w:eastAsia="微软雅黑" w:hAnsi="微软雅黑" w:cs="宋体"/>
                <w:kern w:val="0"/>
                <w:sz w:val="22"/>
                <w:szCs w:val="22"/>
              </w:rPr>
              <w:t>200</w:t>
            </w:r>
            <w:r w:rsidRPr="0025090B">
              <w:rPr>
                <w:rFonts w:ascii="微软雅黑" w:eastAsia="微软雅黑" w:hAnsi="微软雅黑" w:cs="宋体" w:hint="eastAsia"/>
                <w:kern w:val="0"/>
                <w:sz w:val="22"/>
                <w:szCs w:val="22"/>
              </w:rPr>
              <w:t>平方米精装别墅一套（供本人及配偶居住，无产权）；</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、自然科学家类科研配套经费不少于</w:t>
            </w:r>
            <w:r w:rsidRPr="0025090B">
              <w:rPr>
                <w:rFonts w:ascii="微软雅黑" w:eastAsia="微软雅黑" w:hAnsi="微软雅黑" w:cs="宋体"/>
                <w:kern w:val="0"/>
                <w:sz w:val="22"/>
                <w:szCs w:val="22"/>
              </w:rPr>
              <w:t>500</w:t>
            </w:r>
            <w:r w:rsidRPr="0025090B">
              <w:rPr>
                <w:rFonts w:ascii="微软雅黑" w:eastAsia="微软雅黑" w:hAnsi="微软雅黑" w:cs="宋体" w:hint="eastAsia"/>
                <w:kern w:val="0"/>
                <w:sz w:val="22"/>
                <w:szCs w:val="22"/>
              </w:rPr>
              <w:t>万元，人文社科类科研配套经费不少于</w:t>
            </w:r>
            <w:r w:rsidRPr="0025090B">
              <w:rPr>
                <w:rFonts w:ascii="微软雅黑" w:eastAsia="微软雅黑" w:hAnsi="微软雅黑" w:cs="宋体"/>
                <w:kern w:val="0"/>
                <w:sz w:val="22"/>
                <w:szCs w:val="22"/>
              </w:rPr>
              <w:t>150</w:t>
            </w:r>
            <w:r w:rsidRPr="0025090B">
              <w:rPr>
                <w:rFonts w:ascii="微软雅黑" w:eastAsia="微软雅黑" w:hAnsi="微软雅黑" w:cs="宋体" w:hint="eastAsia"/>
                <w:kern w:val="0"/>
                <w:sz w:val="22"/>
                <w:szCs w:val="22"/>
              </w:rPr>
              <w:t>万元。</w:t>
            </w:r>
          </w:p>
        </w:tc>
      </w:tr>
      <w:tr w:rsidR="003B4009" w:rsidRPr="0025090B" w:rsidTr="0040119E">
        <w:trPr>
          <w:trHeight w:val="449"/>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国家“千人计划”青年项目人选、国家“万人计划”青年拔尖人才、国家优秀青年科学基金获得者、“长江学者”青年学者项目</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、享受国家规定的工资、福利待遇，岗位奖金</w:t>
            </w:r>
            <w:r w:rsidRPr="0025090B">
              <w:rPr>
                <w:rFonts w:ascii="微软雅黑" w:eastAsia="微软雅黑" w:hAnsi="微软雅黑" w:cs="宋体"/>
                <w:kern w:val="0"/>
                <w:sz w:val="22"/>
                <w:szCs w:val="22"/>
              </w:rPr>
              <w:t>35</w:t>
            </w:r>
            <w:r w:rsidRPr="0025090B">
              <w:rPr>
                <w:rFonts w:ascii="微软雅黑" w:eastAsia="微软雅黑" w:hAnsi="微软雅黑" w:cs="宋体" w:hint="eastAsia"/>
                <w:kern w:val="0"/>
                <w:sz w:val="22"/>
                <w:szCs w:val="22"/>
              </w:rPr>
              <w:t>万元；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、安家费不少于</w:t>
            </w:r>
            <w:r w:rsidRPr="0025090B">
              <w:rPr>
                <w:rFonts w:ascii="微软雅黑" w:eastAsia="微软雅黑" w:hAnsi="微软雅黑" w:cs="宋体"/>
                <w:kern w:val="0"/>
                <w:sz w:val="22"/>
                <w:szCs w:val="22"/>
              </w:rPr>
              <w:t>50</w:t>
            </w:r>
            <w:r w:rsidRPr="0025090B">
              <w:rPr>
                <w:rFonts w:ascii="微软雅黑" w:eastAsia="微软雅黑" w:hAnsi="微软雅黑" w:cs="宋体" w:hint="eastAsia"/>
                <w:kern w:val="0"/>
                <w:sz w:val="22"/>
                <w:szCs w:val="22"/>
              </w:rPr>
              <w:t>万元，住房补贴不少于</w:t>
            </w:r>
            <w:r w:rsidRPr="0025090B">
              <w:rPr>
                <w:rFonts w:ascii="微软雅黑" w:eastAsia="微软雅黑" w:hAnsi="微软雅黑" w:cs="宋体"/>
                <w:kern w:val="0"/>
                <w:sz w:val="22"/>
                <w:szCs w:val="22"/>
              </w:rPr>
              <w:t>100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、自然科学家类科研配套经费不少于</w:t>
            </w:r>
            <w:r w:rsidRPr="0025090B">
              <w:rPr>
                <w:rFonts w:ascii="微软雅黑" w:eastAsia="微软雅黑" w:hAnsi="微软雅黑" w:cs="宋体"/>
                <w:kern w:val="0"/>
                <w:sz w:val="22"/>
                <w:szCs w:val="22"/>
              </w:rPr>
              <w:t>500</w:t>
            </w:r>
            <w:r w:rsidRPr="0025090B">
              <w:rPr>
                <w:rFonts w:ascii="微软雅黑" w:eastAsia="微软雅黑" w:hAnsi="微软雅黑" w:cs="宋体" w:hint="eastAsia"/>
                <w:kern w:val="0"/>
                <w:sz w:val="22"/>
                <w:szCs w:val="22"/>
              </w:rPr>
              <w:t>万元，人文社科类科研配套经费不少于</w:t>
            </w:r>
            <w:r w:rsidRPr="0025090B">
              <w:rPr>
                <w:rFonts w:ascii="微软雅黑" w:eastAsia="微软雅黑" w:hAnsi="微软雅黑" w:cs="宋体"/>
                <w:kern w:val="0"/>
                <w:sz w:val="22"/>
                <w:szCs w:val="22"/>
              </w:rPr>
              <w:t>150</w:t>
            </w:r>
            <w:r w:rsidRPr="0025090B">
              <w:rPr>
                <w:rFonts w:ascii="微软雅黑" w:eastAsia="微软雅黑" w:hAnsi="微软雅黑" w:cs="宋体" w:hint="eastAsia"/>
                <w:kern w:val="0"/>
                <w:sz w:val="22"/>
                <w:szCs w:val="22"/>
              </w:rPr>
              <w:t>万元。</w:t>
            </w:r>
          </w:p>
        </w:tc>
      </w:tr>
      <w:tr w:rsidR="003B4009" w:rsidRPr="0025090B" w:rsidTr="0040119E">
        <w:trPr>
          <w:trHeight w:val="2340"/>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省高层次创业创新人才（全职项目）、省特支人才“双百计划”领军人才、“闽江学者”特聘</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、享受国家规定的工资、福利待遇，岗位奖金</w:t>
            </w:r>
            <w:r w:rsidRPr="0025090B">
              <w:rPr>
                <w:rFonts w:ascii="微软雅黑" w:eastAsia="微软雅黑" w:hAnsi="微软雅黑" w:cs="宋体"/>
                <w:kern w:val="0"/>
                <w:sz w:val="22"/>
                <w:szCs w:val="22"/>
              </w:rPr>
              <w:t>24</w:t>
            </w:r>
            <w:r w:rsidRPr="0025090B">
              <w:rPr>
                <w:rFonts w:ascii="微软雅黑" w:eastAsia="微软雅黑" w:hAnsi="微软雅黑" w:cs="宋体" w:hint="eastAsia"/>
                <w:kern w:val="0"/>
                <w:sz w:val="22"/>
                <w:szCs w:val="22"/>
              </w:rPr>
              <w:t>万元；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、安家费不少于</w:t>
            </w:r>
            <w:r w:rsidRPr="0025090B">
              <w:rPr>
                <w:rFonts w:ascii="微软雅黑" w:eastAsia="微软雅黑" w:hAnsi="微软雅黑" w:cs="宋体"/>
                <w:kern w:val="0"/>
                <w:sz w:val="22"/>
                <w:szCs w:val="22"/>
              </w:rPr>
              <w:t>30</w:t>
            </w:r>
            <w:r w:rsidRPr="0025090B">
              <w:rPr>
                <w:rFonts w:ascii="微软雅黑" w:eastAsia="微软雅黑" w:hAnsi="微软雅黑" w:cs="宋体" w:hint="eastAsia"/>
                <w:kern w:val="0"/>
                <w:sz w:val="22"/>
                <w:szCs w:val="22"/>
              </w:rPr>
              <w:t>万元，住房补贴不少于</w:t>
            </w:r>
            <w:r w:rsidRPr="0025090B">
              <w:rPr>
                <w:rFonts w:ascii="微软雅黑" w:eastAsia="微软雅黑" w:hAnsi="微软雅黑" w:cs="宋体"/>
                <w:kern w:val="0"/>
                <w:sz w:val="22"/>
                <w:szCs w:val="22"/>
              </w:rPr>
              <w:t>70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、自然科学家类科研配套经费不少于</w:t>
            </w:r>
            <w:r w:rsidRPr="0025090B">
              <w:rPr>
                <w:rFonts w:ascii="微软雅黑" w:eastAsia="微软雅黑" w:hAnsi="微软雅黑" w:cs="宋体"/>
                <w:kern w:val="0"/>
                <w:sz w:val="22"/>
                <w:szCs w:val="22"/>
              </w:rPr>
              <w:t>300</w:t>
            </w:r>
            <w:r w:rsidRPr="0025090B">
              <w:rPr>
                <w:rFonts w:ascii="微软雅黑" w:eastAsia="微软雅黑" w:hAnsi="微软雅黑" w:cs="宋体" w:hint="eastAsia"/>
                <w:kern w:val="0"/>
                <w:sz w:val="22"/>
                <w:szCs w:val="22"/>
              </w:rPr>
              <w:t>万元，人文社科类科研配套经费不少于</w:t>
            </w:r>
            <w:r w:rsidRPr="0025090B">
              <w:rPr>
                <w:rFonts w:ascii="微软雅黑" w:eastAsia="微软雅黑" w:hAnsi="微软雅黑" w:cs="宋体"/>
                <w:kern w:val="0"/>
                <w:sz w:val="22"/>
                <w:szCs w:val="22"/>
              </w:rPr>
              <w:t>75</w:t>
            </w:r>
            <w:r w:rsidRPr="0025090B">
              <w:rPr>
                <w:rFonts w:ascii="微软雅黑" w:eastAsia="微软雅黑" w:hAnsi="微软雅黑" w:cs="宋体" w:hint="eastAsia"/>
                <w:kern w:val="0"/>
                <w:sz w:val="22"/>
                <w:szCs w:val="22"/>
              </w:rPr>
              <w:t>万元。</w:t>
            </w:r>
          </w:p>
        </w:tc>
      </w:tr>
      <w:tr w:rsidR="003B4009" w:rsidRPr="0025090B" w:rsidTr="0040119E">
        <w:trPr>
          <w:trHeight w:val="431"/>
        </w:trPr>
        <w:tc>
          <w:tcPr>
            <w:tcW w:w="4678" w:type="dxa"/>
            <w:vAlign w:val="center"/>
          </w:tcPr>
          <w:p w:rsidR="003B4009" w:rsidRPr="0025090B" w:rsidRDefault="003B4009" w:rsidP="0040119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作为高水平学科带头人引进的博士生导师、</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、聘为苍霞杰出学者、苍霞特聘、苍霞青年学者的，享受国家规定的工资、保险、福利待遇以及奖励性绩效工资外，同时分别享受每年</w:t>
            </w:r>
            <w:r w:rsidRPr="0025090B">
              <w:rPr>
                <w:rFonts w:ascii="微软雅黑" w:eastAsia="微软雅黑" w:hAnsi="微软雅黑" w:cs="宋体"/>
                <w:kern w:val="0"/>
                <w:sz w:val="22"/>
                <w:szCs w:val="22"/>
              </w:rPr>
              <w:t>10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7.5</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5</w:t>
            </w:r>
            <w:r w:rsidRPr="0025090B">
              <w:rPr>
                <w:rFonts w:ascii="微软雅黑" w:eastAsia="微软雅黑" w:hAnsi="微软雅黑" w:cs="宋体" w:hint="eastAsia"/>
                <w:kern w:val="0"/>
                <w:sz w:val="22"/>
                <w:szCs w:val="22"/>
              </w:rPr>
              <w:t>万元的工作津贴；</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w:t>
            </w:r>
            <w:r w:rsidRPr="0025090B">
              <w:rPr>
                <w:rFonts w:ascii="微软雅黑" w:eastAsia="微软雅黑" w:hAnsi="微软雅黑" w:cs="宋体"/>
                <w:kern w:val="0"/>
                <w:sz w:val="22"/>
                <w:szCs w:val="22"/>
              </w:rPr>
              <w:t>20</w:t>
            </w:r>
            <w:r w:rsidRPr="0025090B">
              <w:rPr>
                <w:rFonts w:ascii="微软雅黑" w:eastAsia="微软雅黑" w:hAnsi="微软雅黑" w:cs="宋体" w:hint="eastAsia"/>
                <w:kern w:val="0"/>
                <w:sz w:val="22"/>
                <w:szCs w:val="22"/>
              </w:rPr>
              <w:t>万元；住房补贴</w:t>
            </w:r>
            <w:r w:rsidRPr="0025090B">
              <w:rPr>
                <w:rFonts w:ascii="微软雅黑" w:eastAsia="微软雅黑" w:hAnsi="微软雅黑" w:cs="宋体"/>
                <w:kern w:val="0"/>
                <w:sz w:val="22"/>
                <w:szCs w:val="22"/>
              </w:rPr>
              <w:t>39</w:t>
            </w:r>
            <w:r w:rsidRPr="0025090B">
              <w:rPr>
                <w:rFonts w:ascii="微软雅黑" w:eastAsia="微软雅黑" w:hAnsi="微软雅黑" w:cs="宋体" w:hint="eastAsia"/>
                <w:kern w:val="0"/>
                <w:sz w:val="22"/>
                <w:szCs w:val="22"/>
              </w:rPr>
              <w:t>～</w:t>
            </w:r>
            <w:r w:rsidRPr="0025090B">
              <w:rPr>
                <w:rFonts w:ascii="微软雅黑" w:eastAsia="微软雅黑" w:hAnsi="微软雅黑" w:cs="宋体"/>
                <w:kern w:val="0"/>
                <w:sz w:val="22"/>
                <w:szCs w:val="22"/>
              </w:rPr>
              <w:t>49</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、科研启动费工科</w:t>
            </w:r>
            <w:r w:rsidRPr="0025090B">
              <w:rPr>
                <w:rFonts w:ascii="微软雅黑" w:eastAsia="微软雅黑" w:hAnsi="微软雅黑" w:cs="宋体"/>
                <w:kern w:val="0"/>
                <w:sz w:val="22"/>
                <w:szCs w:val="22"/>
              </w:rPr>
              <w:t>50</w:t>
            </w:r>
            <w:r w:rsidRPr="0025090B">
              <w:rPr>
                <w:rFonts w:ascii="微软雅黑" w:eastAsia="微软雅黑" w:hAnsi="微软雅黑" w:cs="宋体" w:hint="eastAsia"/>
                <w:kern w:val="0"/>
                <w:sz w:val="22"/>
                <w:szCs w:val="22"/>
              </w:rPr>
              <w:t>～</w:t>
            </w:r>
            <w:r w:rsidRPr="0025090B">
              <w:rPr>
                <w:rFonts w:ascii="微软雅黑" w:eastAsia="微软雅黑" w:hAnsi="微软雅黑" w:cs="宋体"/>
                <w:kern w:val="0"/>
                <w:sz w:val="22"/>
                <w:szCs w:val="22"/>
              </w:rPr>
              <w:t>300</w:t>
            </w:r>
            <w:r w:rsidRPr="0025090B">
              <w:rPr>
                <w:rFonts w:ascii="微软雅黑" w:eastAsia="微软雅黑" w:hAnsi="微软雅黑" w:cs="宋体" w:hint="eastAsia"/>
                <w:kern w:val="0"/>
                <w:sz w:val="22"/>
                <w:szCs w:val="22"/>
              </w:rPr>
              <w:t>万元、理科</w:t>
            </w:r>
            <w:r w:rsidRPr="0025090B">
              <w:rPr>
                <w:rFonts w:ascii="微软雅黑" w:eastAsia="微软雅黑" w:hAnsi="微软雅黑" w:cs="宋体"/>
                <w:kern w:val="0"/>
                <w:sz w:val="22"/>
                <w:szCs w:val="22"/>
              </w:rPr>
              <w:t>40</w:t>
            </w:r>
            <w:r w:rsidRPr="0025090B">
              <w:rPr>
                <w:rFonts w:ascii="微软雅黑" w:eastAsia="微软雅黑" w:hAnsi="微软雅黑" w:cs="宋体" w:hint="eastAsia"/>
                <w:kern w:val="0"/>
                <w:sz w:val="22"/>
                <w:szCs w:val="22"/>
              </w:rPr>
              <w:t>～</w:t>
            </w:r>
            <w:r w:rsidRPr="0025090B">
              <w:rPr>
                <w:rFonts w:ascii="微软雅黑" w:eastAsia="微软雅黑" w:hAnsi="微软雅黑" w:cs="宋体"/>
                <w:kern w:val="0"/>
                <w:sz w:val="22"/>
                <w:szCs w:val="22"/>
              </w:rPr>
              <w:t>100</w:t>
            </w:r>
            <w:r w:rsidRPr="0025090B">
              <w:rPr>
                <w:rFonts w:ascii="微软雅黑" w:eastAsia="微软雅黑" w:hAnsi="微软雅黑" w:cs="宋体" w:hint="eastAsia"/>
                <w:kern w:val="0"/>
                <w:sz w:val="22"/>
                <w:szCs w:val="22"/>
              </w:rPr>
              <w:t>万元、文科</w:t>
            </w:r>
            <w:r w:rsidRPr="0025090B">
              <w:rPr>
                <w:rFonts w:ascii="微软雅黑" w:eastAsia="微软雅黑" w:hAnsi="微软雅黑" w:cs="宋体"/>
                <w:kern w:val="0"/>
                <w:sz w:val="22"/>
                <w:szCs w:val="22"/>
              </w:rPr>
              <w:t>35</w:t>
            </w:r>
            <w:r w:rsidRPr="0025090B">
              <w:rPr>
                <w:rFonts w:ascii="微软雅黑" w:eastAsia="微软雅黑" w:hAnsi="微软雅黑" w:cs="宋体" w:hint="eastAsia"/>
                <w:kern w:val="0"/>
                <w:sz w:val="22"/>
                <w:szCs w:val="22"/>
              </w:rPr>
              <w:t>～</w:t>
            </w:r>
            <w:r w:rsidRPr="0025090B">
              <w:rPr>
                <w:rFonts w:ascii="微软雅黑" w:eastAsia="微软雅黑" w:hAnsi="微软雅黑" w:cs="宋体"/>
                <w:kern w:val="0"/>
                <w:sz w:val="22"/>
                <w:szCs w:val="22"/>
              </w:rPr>
              <w:t>75</w:t>
            </w:r>
            <w:r w:rsidRPr="0025090B">
              <w:rPr>
                <w:rFonts w:ascii="微软雅黑" w:eastAsia="微软雅黑" w:hAnsi="微软雅黑" w:cs="宋体" w:hint="eastAsia"/>
                <w:kern w:val="0"/>
                <w:sz w:val="22"/>
                <w:szCs w:val="22"/>
              </w:rPr>
              <w:t>万元。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4</w:t>
            </w:r>
            <w:r w:rsidRPr="0025090B">
              <w:rPr>
                <w:rFonts w:ascii="微软雅黑" w:eastAsia="微软雅黑" w:hAnsi="微软雅黑" w:cs="宋体" w:hint="eastAsia"/>
                <w:kern w:val="0"/>
                <w:sz w:val="22"/>
                <w:szCs w:val="22"/>
              </w:rPr>
              <w:t>、特别优秀人才待遇面议。</w:t>
            </w:r>
          </w:p>
          <w:p w:rsidR="003B4009" w:rsidRPr="0025090B" w:rsidRDefault="003B4009" w:rsidP="0040119E">
            <w:pPr>
              <w:widowControl/>
              <w:spacing w:line="360" w:lineRule="exact"/>
              <w:jc w:val="left"/>
              <w:rPr>
                <w:rFonts w:ascii="微软雅黑" w:eastAsia="微软雅黑" w:hAnsi="微软雅黑" w:cs="宋体"/>
                <w:kern w:val="0"/>
                <w:sz w:val="22"/>
                <w:szCs w:val="22"/>
              </w:rPr>
            </w:pPr>
          </w:p>
        </w:tc>
      </w:tr>
      <w:tr w:rsidR="003B4009" w:rsidRPr="0025090B" w:rsidTr="0040119E">
        <w:trPr>
          <w:trHeight w:val="431"/>
        </w:trPr>
        <w:tc>
          <w:tcPr>
            <w:tcW w:w="4678" w:type="dxa"/>
            <w:vAlign w:val="center"/>
          </w:tcPr>
          <w:p w:rsidR="003B4009" w:rsidRPr="0025090B" w:rsidRDefault="003B4009" w:rsidP="001D665E">
            <w:pPr>
              <w:widowControl/>
              <w:spacing w:before="100" w:beforeAutospacing="1" w:after="100" w:afterAutospacing="1" w:line="300" w:lineRule="exact"/>
              <w:jc w:val="lef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博士学位</w:t>
            </w:r>
            <w:r>
              <w:rPr>
                <w:rFonts w:ascii="微软雅黑" w:eastAsia="微软雅黑" w:hAnsi="微软雅黑" w:cs="宋体" w:hint="eastAsia"/>
                <w:kern w:val="0"/>
                <w:sz w:val="22"/>
                <w:szCs w:val="22"/>
              </w:rPr>
              <w:t>人才</w:t>
            </w:r>
          </w:p>
        </w:tc>
        <w:tc>
          <w:tcPr>
            <w:tcW w:w="4961" w:type="dxa"/>
            <w:vAlign w:val="center"/>
          </w:tcPr>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、聘为苍霞杰出学者、苍霞特聘、苍霞青年学者的，享受国家规定的工资、保险、福利待遇以及奖励性绩效工资外，同时分别享受每年</w:t>
            </w:r>
            <w:r w:rsidRPr="0025090B">
              <w:rPr>
                <w:rFonts w:ascii="微软雅黑" w:eastAsia="微软雅黑" w:hAnsi="微软雅黑" w:cs="宋体"/>
                <w:kern w:val="0"/>
                <w:sz w:val="22"/>
                <w:szCs w:val="22"/>
              </w:rPr>
              <w:t>10</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7.5</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5</w:t>
            </w:r>
            <w:r w:rsidRPr="0025090B">
              <w:rPr>
                <w:rFonts w:ascii="微软雅黑" w:eastAsia="微软雅黑" w:hAnsi="微软雅黑" w:cs="宋体" w:hint="eastAsia"/>
                <w:kern w:val="0"/>
                <w:sz w:val="22"/>
                <w:szCs w:val="22"/>
              </w:rPr>
              <w:t>万元的工作津贴；</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、安家费</w:t>
            </w:r>
            <w:r w:rsidRPr="0025090B">
              <w:rPr>
                <w:rFonts w:ascii="微软雅黑" w:eastAsia="微软雅黑" w:hAnsi="微软雅黑" w:cs="宋体"/>
                <w:kern w:val="0"/>
                <w:sz w:val="22"/>
                <w:szCs w:val="22"/>
              </w:rPr>
              <w:t>10</w:t>
            </w:r>
            <w:r w:rsidRPr="0025090B">
              <w:rPr>
                <w:rFonts w:ascii="微软雅黑" w:eastAsia="微软雅黑" w:hAnsi="微软雅黑" w:cs="宋体" w:hint="eastAsia"/>
                <w:kern w:val="0"/>
                <w:sz w:val="22"/>
                <w:szCs w:val="22"/>
              </w:rPr>
              <w:t>万元；住房补贴</w:t>
            </w:r>
            <w:r w:rsidRPr="0025090B">
              <w:rPr>
                <w:rFonts w:ascii="微软雅黑" w:eastAsia="微软雅黑" w:hAnsi="微软雅黑" w:cs="宋体"/>
                <w:kern w:val="0"/>
                <w:sz w:val="22"/>
                <w:szCs w:val="22"/>
              </w:rPr>
              <w:t>26</w:t>
            </w:r>
            <w:r w:rsidRPr="0025090B">
              <w:rPr>
                <w:rFonts w:ascii="微软雅黑" w:eastAsia="微软雅黑" w:hAnsi="微软雅黑" w:cs="宋体" w:hint="eastAsia"/>
                <w:kern w:val="0"/>
                <w:sz w:val="22"/>
                <w:szCs w:val="22"/>
              </w:rPr>
              <w:t>～</w:t>
            </w:r>
            <w:r w:rsidRPr="0025090B">
              <w:rPr>
                <w:rFonts w:ascii="微软雅黑" w:eastAsia="微软雅黑" w:hAnsi="微软雅黑" w:cs="宋体"/>
                <w:kern w:val="0"/>
                <w:sz w:val="22"/>
                <w:szCs w:val="22"/>
              </w:rPr>
              <w:t>31</w:t>
            </w:r>
            <w:r w:rsidRPr="0025090B">
              <w:rPr>
                <w:rFonts w:ascii="微软雅黑" w:eastAsia="微软雅黑" w:hAnsi="微软雅黑" w:cs="宋体" w:hint="eastAsia"/>
                <w:kern w:val="0"/>
                <w:sz w:val="22"/>
                <w:szCs w:val="22"/>
              </w:rPr>
              <w:t>万元；</w:t>
            </w:r>
            <w:r w:rsidRPr="0025090B">
              <w:rPr>
                <w:rFonts w:ascii="微软雅黑" w:eastAsia="微软雅黑" w:hAnsi="微软雅黑" w:cs="宋体"/>
                <w:kern w:val="0"/>
                <w:sz w:val="22"/>
                <w:szCs w:val="22"/>
              </w:rPr>
              <w:t xml:space="preserve"> </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、科研启动费工科</w:t>
            </w:r>
            <w:r w:rsidRPr="0025090B">
              <w:rPr>
                <w:rFonts w:ascii="微软雅黑" w:eastAsia="微软雅黑" w:hAnsi="微软雅黑" w:cs="宋体"/>
                <w:kern w:val="0"/>
                <w:sz w:val="22"/>
                <w:szCs w:val="22"/>
              </w:rPr>
              <w:t>30</w:t>
            </w:r>
            <w:r w:rsidRPr="0025090B">
              <w:rPr>
                <w:rFonts w:ascii="微软雅黑" w:eastAsia="微软雅黑" w:hAnsi="微软雅黑" w:cs="宋体" w:hint="eastAsia"/>
                <w:kern w:val="0"/>
                <w:sz w:val="22"/>
                <w:szCs w:val="22"/>
              </w:rPr>
              <w:t>万元、理科</w:t>
            </w:r>
            <w:r w:rsidRPr="0025090B">
              <w:rPr>
                <w:rFonts w:ascii="微软雅黑" w:eastAsia="微软雅黑" w:hAnsi="微软雅黑" w:cs="宋体"/>
                <w:kern w:val="0"/>
                <w:sz w:val="22"/>
                <w:szCs w:val="22"/>
              </w:rPr>
              <w:t>20</w:t>
            </w:r>
            <w:r w:rsidRPr="0025090B">
              <w:rPr>
                <w:rFonts w:ascii="微软雅黑" w:eastAsia="微软雅黑" w:hAnsi="微软雅黑" w:cs="宋体" w:hint="eastAsia"/>
                <w:kern w:val="0"/>
                <w:sz w:val="22"/>
                <w:szCs w:val="22"/>
              </w:rPr>
              <w:t>万元、文科</w:t>
            </w:r>
            <w:r w:rsidRPr="0025090B">
              <w:rPr>
                <w:rFonts w:ascii="微软雅黑" w:eastAsia="微软雅黑" w:hAnsi="微软雅黑" w:cs="宋体"/>
                <w:kern w:val="0"/>
                <w:sz w:val="22"/>
                <w:szCs w:val="22"/>
              </w:rPr>
              <w:t>10</w:t>
            </w:r>
            <w:r w:rsidRPr="0025090B">
              <w:rPr>
                <w:rFonts w:ascii="微软雅黑" w:eastAsia="微软雅黑" w:hAnsi="微软雅黑" w:cs="宋体" w:hint="eastAsia"/>
                <w:kern w:val="0"/>
                <w:sz w:val="22"/>
                <w:szCs w:val="22"/>
              </w:rPr>
              <w:t>万元。</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4</w:t>
            </w:r>
            <w:r w:rsidRPr="0025090B">
              <w:rPr>
                <w:rFonts w:ascii="微软雅黑" w:eastAsia="微软雅黑" w:hAnsi="微软雅黑" w:cs="宋体" w:hint="eastAsia"/>
                <w:kern w:val="0"/>
                <w:sz w:val="22"/>
                <w:szCs w:val="22"/>
              </w:rPr>
              <w:t>、特别优秀人才待遇面议。</w:t>
            </w:r>
          </w:p>
        </w:tc>
      </w:tr>
      <w:tr w:rsidR="003B4009" w:rsidRPr="0025090B" w:rsidTr="0040119E">
        <w:trPr>
          <w:trHeight w:val="925"/>
        </w:trPr>
        <w:tc>
          <w:tcPr>
            <w:tcW w:w="9639" w:type="dxa"/>
            <w:gridSpan w:val="2"/>
            <w:vAlign w:val="center"/>
          </w:tcPr>
          <w:p w:rsidR="003B4009" w:rsidRPr="0025090B" w:rsidRDefault="003B4009" w:rsidP="0040119E">
            <w:pPr>
              <w:widowControl/>
              <w:spacing w:before="100" w:beforeAutospacing="1" w:line="360" w:lineRule="exact"/>
              <w:rPr>
                <w:rFonts w:ascii="微软雅黑" w:eastAsia="微软雅黑" w:hAnsi="微软雅黑" w:cs="宋体"/>
                <w:kern w:val="0"/>
                <w:sz w:val="22"/>
                <w:szCs w:val="22"/>
              </w:rPr>
            </w:pPr>
            <w:r w:rsidRPr="0025090B">
              <w:rPr>
                <w:rFonts w:ascii="微软雅黑" w:eastAsia="微软雅黑" w:hAnsi="微软雅黑" w:cs="宋体" w:hint="eastAsia"/>
                <w:kern w:val="0"/>
                <w:sz w:val="22"/>
                <w:szCs w:val="22"/>
              </w:rPr>
              <w:t>备注：</w:t>
            </w:r>
          </w:p>
          <w:p w:rsidR="003B4009" w:rsidRPr="0025090B" w:rsidRDefault="003B4009" w:rsidP="0040119E">
            <w:pPr>
              <w:widowControl/>
              <w:spacing w:line="360" w:lineRule="exact"/>
              <w:rPr>
                <w:rFonts w:ascii="微软雅黑" w:eastAsia="微软雅黑" w:hAnsi="微软雅黑" w:cs="宋体"/>
                <w:kern w:val="0"/>
                <w:sz w:val="22"/>
                <w:szCs w:val="22"/>
              </w:rPr>
            </w:pPr>
            <w:r w:rsidRPr="0025090B">
              <w:rPr>
                <w:rFonts w:ascii="微软雅黑" w:eastAsia="微软雅黑" w:hAnsi="微软雅黑" w:cs="宋体"/>
                <w:kern w:val="0"/>
                <w:sz w:val="22"/>
                <w:szCs w:val="22"/>
              </w:rPr>
              <w:t>1</w:t>
            </w:r>
            <w:r w:rsidRPr="0025090B">
              <w:rPr>
                <w:rFonts w:ascii="微软雅黑" w:eastAsia="微软雅黑" w:hAnsi="微软雅黑" w:cs="宋体" w:hint="eastAsia"/>
                <w:kern w:val="0"/>
                <w:sz w:val="22"/>
                <w:szCs w:val="22"/>
              </w:rPr>
              <w:t>、团队引进、业绩特别突出者及特殊人才</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含留学归国人才</w:t>
            </w:r>
            <w:r w:rsidRPr="0025090B">
              <w:rPr>
                <w:rFonts w:ascii="微软雅黑" w:eastAsia="微软雅黑" w:hAnsi="微软雅黑" w:cs="宋体"/>
                <w:kern w:val="0"/>
                <w:sz w:val="22"/>
                <w:szCs w:val="22"/>
              </w:rPr>
              <w:t>)</w:t>
            </w:r>
            <w:r w:rsidRPr="0025090B">
              <w:rPr>
                <w:rFonts w:ascii="微软雅黑" w:eastAsia="微软雅黑" w:hAnsi="微软雅黑" w:cs="宋体" w:hint="eastAsia"/>
                <w:kern w:val="0"/>
                <w:sz w:val="22"/>
                <w:szCs w:val="22"/>
              </w:rPr>
              <w:t>的待遇可视引进人才具体情况面议。</w:t>
            </w:r>
          </w:p>
          <w:p w:rsidR="003B4009" w:rsidRPr="0025090B" w:rsidRDefault="003B4009" w:rsidP="0040119E">
            <w:pPr>
              <w:widowControl/>
              <w:spacing w:line="360" w:lineRule="exact"/>
              <w:rPr>
                <w:rFonts w:ascii="微软雅黑" w:eastAsia="微软雅黑" w:hAnsi="微软雅黑" w:cs="宋体"/>
                <w:kern w:val="0"/>
                <w:sz w:val="22"/>
                <w:szCs w:val="22"/>
              </w:rPr>
            </w:pPr>
            <w:r w:rsidRPr="0025090B">
              <w:rPr>
                <w:rFonts w:ascii="微软雅黑" w:eastAsia="微软雅黑" w:hAnsi="微软雅黑" w:cs="宋体"/>
                <w:kern w:val="0"/>
                <w:sz w:val="22"/>
                <w:szCs w:val="22"/>
              </w:rPr>
              <w:t>2</w:t>
            </w:r>
            <w:r w:rsidRPr="0025090B">
              <w:rPr>
                <w:rFonts w:ascii="微软雅黑" w:eastAsia="微软雅黑" w:hAnsi="微软雅黑" w:cs="宋体" w:hint="eastAsia"/>
                <w:kern w:val="0"/>
                <w:sz w:val="22"/>
                <w:szCs w:val="22"/>
              </w:rPr>
              <w:t>、在省重点学科（一级学科：交通运输工程、材料科学与工程、土木工程、机械工程、管理科学与工程；二级学科：交通信息工程及控制、材料加工工程、岩土工程、</w:t>
            </w:r>
            <w:r w:rsidRPr="0025090B">
              <w:rPr>
                <w:rFonts w:ascii="微软雅黑" w:eastAsia="微软雅黑" w:hAnsi="微软雅黑" w:cs="宋体"/>
                <w:kern w:val="0"/>
                <w:sz w:val="22"/>
                <w:szCs w:val="22"/>
              </w:rPr>
              <w:t xml:space="preserve"> </w:t>
            </w:r>
            <w:r w:rsidRPr="0025090B">
              <w:rPr>
                <w:rFonts w:ascii="微软雅黑" w:eastAsia="微软雅黑" w:hAnsi="微软雅黑" w:cs="宋体" w:hint="eastAsia"/>
                <w:kern w:val="0"/>
                <w:sz w:val="22"/>
                <w:szCs w:val="22"/>
              </w:rPr>
              <w:t>结构工程、机械电子工程、管理科学与工程、车辆工程、电力系统及其自动化、环境工程）中设置特聘岗位，入选福建省“闽江学者”特聘的引进人员享受我校闽江学者特聘待遇（享受国家规定的工资、保险、福利待遇，同时享受每人每年人民币</w:t>
            </w:r>
            <w:r w:rsidRPr="0025090B">
              <w:rPr>
                <w:rFonts w:ascii="微软雅黑" w:eastAsia="微软雅黑" w:hAnsi="微软雅黑" w:cs="宋体"/>
                <w:kern w:val="0"/>
                <w:sz w:val="22"/>
                <w:szCs w:val="22"/>
              </w:rPr>
              <w:t>24</w:t>
            </w:r>
            <w:r w:rsidRPr="0025090B">
              <w:rPr>
                <w:rFonts w:ascii="微软雅黑" w:eastAsia="微软雅黑" w:hAnsi="微软雅黑" w:cs="宋体" w:hint="eastAsia"/>
                <w:kern w:val="0"/>
                <w:sz w:val="22"/>
                <w:szCs w:val="22"/>
              </w:rPr>
              <w:t>万元的特聘奖金；自然科学特聘科研配套经费不低于</w:t>
            </w:r>
            <w:r w:rsidRPr="0025090B">
              <w:rPr>
                <w:rFonts w:ascii="微软雅黑" w:eastAsia="微软雅黑" w:hAnsi="微软雅黑" w:cs="宋体"/>
                <w:kern w:val="0"/>
                <w:sz w:val="22"/>
                <w:szCs w:val="22"/>
              </w:rPr>
              <w:t>300</w:t>
            </w:r>
            <w:r w:rsidRPr="0025090B">
              <w:rPr>
                <w:rFonts w:ascii="微软雅黑" w:eastAsia="微软雅黑" w:hAnsi="微软雅黑" w:cs="宋体" w:hint="eastAsia"/>
                <w:kern w:val="0"/>
                <w:sz w:val="22"/>
                <w:szCs w:val="22"/>
              </w:rPr>
              <w:t>万元，人文社会科学特聘科研配套经费不低于</w:t>
            </w:r>
            <w:r w:rsidRPr="0025090B">
              <w:rPr>
                <w:rFonts w:ascii="微软雅黑" w:eastAsia="微软雅黑" w:hAnsi="微软雅黑" w:cs="宋体"/>
                <w:kern w:val="0"/>
                <w:sz w:val="22"/>
                <w:szCs w:val="22"/>
              </w:rPr>
              <w:t>75</w:t>
            </w:r>
            <w:r w:rsidRPr="0025090B">
              <w:rPr>
                <w:rFonts w:ascii="微软雅黑" w:eastAsia="微软雅黑" w:hAnsi="微软雅黑" w:cs="宋体" w:hint="eastAsia"/>
                <w:kern w:val="0"/>
                <w:sz w:val="22"/>
                <w:szCs w:val="22"/>
              </w:rPr>
              <w:t>万元。），同时享受《福建工程学院人才引进管理办法（试行）》（闽工院人</w:t>
            </w:r>
            <w:r w:rsidRPr="0025090B">
              <w:rPr>
                <w:rFonts w:ascii="微软雅黑" w:eastAsia="微软雅黑" w:hAnsi="微软雅黑" w:cs="宋体"/>
                <w:kern w:val="0"/>
                <w:sz w:val="22"/>
                <w:szCs w:val="22"/>
              </w:rPr>
              <w:t>[2014]79</w:t>
            </w:r>
            <w:r w:rsidRPr="0025090B">
              <w:rPr>
                <w:rFonts w:ascii="微软雅黑" w:eastAsia="微软雅黑" w:hAnsi="微软雅黑" w:cs="宋体" w:hint="eastAsia"/>
                <w:kern w:val="0"/>
                <w:sz w:val="22"/>
                <w:szCs w:val="22"/>
              </w:rPr>
              <w:t>号）规定的安家费和住房补贴等，同类待遇就高从优不重复）。</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3</w:t>
            </w:r>
            <w:r w:rsidRPr="0025090B">
              <w:rPr>
                <w:rFonts w:ascii="微软雅黑" w:eastAsia="微软雅黑" w:hAnsi="微软雅黑" w:cs="宋体" w:hint="eastAsia"/>
                <w:kern w:val="0"/>
                <w:sz w:val="22"/>
                <w:szCs w:val="22"/>
              </w:rPr>
              <w:t>、高层次人才入校后除享受学校提供的以上相关待遇外，另视个人具体情况享受学校业绩贡献奖励。</w:t>
            </w:r>
          </w:p>
          <w:p w:rsidR="003B4009" w:rsidRPr="0025090B" w:rsidRDefault="003B4009" w:rsidP="0040119E">
            <w:pPr>
              <w:widowControl/>
              <w:spacing w:line="360" w:lineRule="exact"/>
              <w:jc w:val="left"/>
              <w:rPr>
                <w:rFonts w:ascii="微软雅黑" w:eastAsia="微软雅黑" w:hAnsi="微软雅黑" w:cs="宋体"/>
                <w:kern w:val="0"/>
                <w:sz w:val="22"/>
                <w:szCs w:val="22"/>
              </w:rPr>
            </w:pPr>
            <w:r w:rsidRPr="0025090B">
              <w:rPr>
                <w:rFonts w:ascii="微软雅黑" w:eastAsia="微软雅黑" w:hAnsi="微软雅黑" w:cs="宋体"/>
                <w:kern w:val="0"/>
                <w:sz w:val="22"/>
                <w:szCs w:val="22"/>
              </w:rPr>
              <w:t>4</w:t>
            </w:r>
            <w:r w:rsidRPr="0025090B">
              <w:rPr>
                <w:rFonts w:ascii="微软雅黑" w:eastAsia="微软雅黑" w:hAnsi="微软雅黑" w:cs="宋体" w:hint="eastAsia"/>
                <w:kern w:val="0"/>
                <w:sz w:val="22"/>
                <w:szCs w:val="22"/>
              </w:rPr>
              <w:t>、</w:t>
            </w:r>
            <w:r w:rsidRPr="0025090B">
              <w:rPr>
                <w:rFonts w:ascii="微软雅黑" w:eastAsia="微软雅黑" w:hAnsi="微软雅黑" w:hint="eastAsia"/>
                <w:sz w:val="22"/>
                <w:szCs w:val="22"/>
              </w:rPr>
              <w:t>学校根据应聘者的学术成就推荐申报“千人计划”、“长江学者”、“国家特支计划”等国家高层次人才项目，入选后享受国家配套待遇。入选“福建省引进高层次创业创新人才”、“福建省引进高层次人才（</w:t>
            </w:r>
            <w:r w:rsidRPr="0025090B">
              <w:rPr>
                <w:rFonts w:ascii="微软雅黑" w:eastAsia="微软雅黑" w:hAnsi="微软雅黑"/>
                <w:sz w:val="22"/>
                <w:szCs w:val="22"/>
              </w:rPr>
              <w:t>A</w:t>
            </w:r>
            <w:r w:rsidRPr="0025090B">
              <w:rPr>
                <w:rFonts w:ascii="微软雅黑" w:eastAsia="微软雅黑" w:hAnsi="微软雅黑" w:hint="eastAsia"/>
                <w:sz w:val="22"/>
                <w:szCs w:val="22"/>
              </w:rPr>
              <w:t>、</w:t>
            </w:r>
            <w:r w:rsidRPr="0025090B">
              <w:rPr>
                <w:rFonts w:ascii="微软雅黑" w:eastAsia="微软雅黑" w:hAnsi="微软雅黑"/>
                <w:sz w:val="22"/>
                <w:szCs w:val="22"/>
              </w:rPr>
              <w:t>B</w:t>
            </w:r>
            <w:r w:rsidRPr="0025090B">
              <w:rPr>
                <w:rFonts w:ascii="微软雅黑" w:eastAsia="微软雅黑" w:hAnsi="微软雅黑" w:hint="eastAsia"/>
                <w:sz w:val="22"/>
                <w:szCs w:val="22"/>
              </w:rPr>
              <w:t>、</w:t>
            </w:r>
            <w:r w:rsidRPr="0025090B">
              <w:rPr>
                <w:rFonts w:ascii="微软雅黑" w:eastAsia="微软雅黑" w:hAnsi="微软雅黑"/>
                <w:sz w:val="22"/>
                <w:szCs w:val="22"/>
              </w:rPr>
              <w:t>C</w:t>
            </w:r>
            <w:r w:rsidRPr="0025090B">
              <w:rPr>
                <w:rFonts w:ascii="微软雅黑" w:eastAsia="微软雅黑" w:hAnsi="微软雅黑" w:hint="eastAsia"/>
                <w:sz w:val="22"/>
                <w:szCs w:val="22"/>
              </w:rPr>
              <w:t>类）”、“福建省领军人才资助计划”、“福建青年拔尖人才”等各类人才项目申报条件的优秀人才后可享受相应待遇。</w:t>
            </w:r>
          </w:p>
        </w:tc>
      </w:tr>
    </w:tbl>
    <w:p w:rsidR="003B4009" w:rsidRPr="0025090B" w:rsidRDefault="003B4009" w:rsidP="0025090B">
      <w:pPr>
        <w:snapToGrid w:val="0"/>
        <w:spacing w:line="500" w:lineRule="exact"/>
        <w:ind w:firstLineChars="50" w:firstLine="110"/>
        <w:rPr>
          <w:rFonts w:ascii="微软雅黑" w:eastAsia="微软雅黑" w:hAnsi="微软雅黑"/>
          <w:bCs/>
          <w:sz w:val="22"/>
          <w:szCs w:val="22"/>
        </w:rPr>
      </w:pPr>
    </w:p>
    <w:p w:rsidR="003B4009" w:rsidRPr="00725D54" w:rsidRDefault="003B4009" w:rsidP="0025090B">
      <w:pPr>
        <w:widowControl/>
        <w:shd w:val="clear" w:color="auto" w:fill="FFFFFF"/>
        <w:spacing w:after="240" w:line="420" w:lineRule="atLeast"/>
        <w:jc w:val="center"/>
        <w:rPr>
          <w:rFonts w:ascii="微软雅黑" w:eastAsia="微软雅黑" w:hAnsi="微软雅黑" w:cs="宋体"/>
          <w:color w:val="333333"/>
          <w:kern w:val="0"/>
          <w:sz w:val="28"/>
          <w:szCs w:val="28"/>
        </w:rPr>
      </w:pPr>
      <w:r w:rsidRPr="00725D54">
        <w:rPr>
          <w:rFonts w:ascii="微软雅黑" w:eastAsia="微软雅黑" w:hAnsi="微软雅黑" w:cs="宋体" w:hint="eastAsia"/>
          <w:b/>
          <w:bCs/>
          <w:color w:val="000000"/>
          <w:kern w:val="0"/>
          <w:sz w:val="28"/>
          <w:szCs w:val="28"/>
        </w:rPr>
        <w:t>福建工程学院“闽江学者”特聘、讲座招聘启事</w:t>
      </w:r>
    </w:p>
    <w:p w:rsidR="003B4009" w:rsidRPr="0025090B" w:rsidRDefault="003B4009" w:rsidP="0025090B">
      <w:pPr>
        <w:widowControl/>
        <w:shd w:val="clear" w:color="auto" w:fill="FFFFFF"/>
        <w:spacing w:line="400" w:lineRule="exact"/>
        <w:ind w:firstLineChars="195" w:firstLine="429"/>
        <w:jc w:val="left"/>
        <w:rPr>
          <w:rFonts w:ascii="微软雅黑" w:eastAsia="微软雅黑" w:hAnsi="微软雅黑" w:cs="宋体"/>
          <w:b/>
          <w:bCs/>
          <w:color w:val="333333"/>
          <w:kern w:val="0"/>
          <w:sz w:val="22"/>
          <w:szCs w:val="22"/>
        </w:rPr>
      </w:pPr>
      <w:r w:rsidRPr="0025090B">
        <w:rPr>
          <w:rFonts w:ascii="微软雅黑" w:eastAsia="微软雅黑" w:hAnsi="微软雅黑" w:cs="宋体" w:hint="eastAsia"/>
          <w:b/>
          <w:bCs/>
          <w:color w:val="333333"/>
          <w:kern w:val="0"/>
          <w:sz w:val="22"/>
          <w:szCs w:val="22"/>
        </w:rPr>
        <w:t>一、特聘、讲座设岗学科</w:t>
      </w:r>
      <w:r w:rsidRPr="0025090B">
        <w:rPr>
          <w:rFonts w:ascii="Microsoft Yahei" w:eastAsia="微软雅黑" w:hAnsi="Microsoft Yahei" w:cs="宋体"/>
          <w:b/>
          <w:bCs/>
          <w:color w:val="333333"/>
          <w:kern w:val="0"/>
          <w:sz w:val="22"/>
          <w:szCs w:val="22"/>
        </w:rPr>
        <w:t> </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一级学科：交通运输工程、材料科学与工程、土木工程、机械工程、管理科学与工程</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二级学科：交通信息工程及控制、材料加工工程、岩土工程、</w:t>
      </w:r>
      <w:r w:rsidRPr="0025090B">
        <w:rPr>
          <w:rFonts w:ascii="微软雅黑" w:eastAsia="微软雅黑" w:hAnsi="微软雅黑" w:cs="宋体"/>
          <w:color w:val="333333"/>
          <w:kern w:val="0"/>
          <w:sz w:val="22"/>
          <w:szCs w:val="22"/>
        </w:rPr>
        <w:t xml:space="preserve"> </w:t>
      </w:r>
      <w:r w:rsidRPr="0025090B">
        <w:rPr>
          <w:rFonts w:ascii="微软雅黑" w:eastAsia="微软雅黑" w:hAnsi="微软雅黑" w:cs="宋体" w:hint="eastAsia"/>
          <w:color w:val="333333"/>
          <w:kern w:val="0"/>
          <w:sz w:val="22"/>
          <w:szCs w:val="22"/>
        </w:rPr>
        <w:t>结构工程、机械电子工程、管理科学与工程、车辆工程、电力系统及其自动化、</w:t>
      </w:r>
      <w:r w:rsidRPr="0025090B">
        <w:rPr>
          <w:rFonts w:ascii="微软雅黑" w:eastAsia="微软雅黑" w:hAnsi="微软雅黑" w:cs="宋体"/>
          <w:color w:val="333333"/>
          <w:kern w:val="0"/>
          <w:sz w:val="22"/>
          <w:szCs w:val="22"/>
        </w:rPr>
        <w:t xml:space="preserve"> </w:t>
      </w:r>
      <w:r w:rsidRPr="0025090B">
        <w:rPr>
          <w:rFonts w:ascii="微软雅黑" w:eastAsia="微软雅黑" w:hAnsi="微软雅黑" w:cs="宋体" w:hint="eastAsia"/>
          <w:color w:val="333333"/>
          <w:kern w:val="0"/>
          <w:sz w:val="22"/>
          <w:szCs w:val="22"/>
        </w:rPr>
        <w:t>环境工程</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b/>
          <w:bCs/>
          <w:color w:val="333333"/>
          <w:kern w:val="0"/>
          <w:sz w:val="22"/>
          <w:szCs w:val="22"/>
        </w:rPr>
      </w:pPr>
      <w:r w:rsidRPr="0025090B">
        <w:rPr>
          <w:rFonts w:ascii="微软雅黑" w:eastAsia="微软雅黑" w:hAnsi="微软雅黑" w:cs="宋体" w:hint="eastAsia"/>
          <w:b/>
          <w:bCs/>
          <w:color w:val="333333"/>
          <w:kern w:val="0"/>
          <w:sz w:val="22"/>
          <w:szCs w:val="22"/>
        </w:rPr>
        <w:t>二、特聘、讲座基本条件</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1.</w:t>
      </w:r>
      <w:r w:rsidRPr="0025090B">
        <w:rPr>
          <w:rFonts w:ascii="微软雅黑" w:eastAsia="微软雅黑" w:hAnsi="微软雅黑" w:cs="宋体" w:hint="eastAsia"/>
          <w:color w:val="333333"/>
          <w:kern w:val="0"/>
          <w:sz w:val="22"/>
          <w:szCs w:val="22"/>
        </w:rPr>
        <w:t>一般应具有博士学位，在教学科研第一线工作。</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2.</w:t>
      </w:r>
      <w:r w:rsidRPr="0025090B">
        <w:rPr>
          <w:rFonts w:ascii="微软雅黑" w:eastAsia="微软雅黑" w:hAnsi="微软雅黑" w:cs="宋体" w:hint="eastAsia"/>
          <w:color w:val="333333"/>
          <w:kern w:val="0"/>
          <w:sz w:val="22"/>
          <w:szCs w:val="22"/>
        </w:rPr>
        <w:t>海外应聘者，一般应在国外高水平大学、科研院所获得助理及以上职务或其它相应职务，或者具有连续</w:t>
      </w:r>
      <w:r w:rsidRPr="0025090B">
        <w:rPr>
          <w:rFonts w:ascii="微软雅黑" w:eastAsia="微软雅黑" w:hAnsi="微软雅黑" w:cs="宋体"/>
          <w:color w:val="333333"/>
          <w:kern w:val="0"/>
          <w:sz w:val="22"/>
          <w:szCs w:val="22"/>
        </w:rPr>
        <w:t>3</w:t>
      </w:r>
      <w:r w:rsidRPr="0025090B">
        <w:rPr>
          <w:rFonts w:ascii="微软雅黑" w:eastAsia="微软雅黑" w:hAnsi="微软雅黑" w:cs="宋体" w:hint="eastAsia"/>
          <w:color w:val="333333"/>
          <w:kern w:val="0"/>
          <w:sz w:val="22"/>
          <w:szCs w:val="22"/>
        </w:rPr>
        <w:t>年以上的海外科研工作经历，且达到我省高水平大学正高级专业技术职务条件。</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国内（除福建省外）应聘者，应在国内知名大学或高水平研究机构工作，具有正高级专业技术职务，其中自然科学类、工程技术类人选还应具有一年（含一年）以上海外学习或工作经历。</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不接受校内在职教师申报闽江学者，但到校工作未满</w:t>
      </w:r>
      <w:r w:rsidRPr="0025090B">
        <w:rPr>
          <w:rFonts w:ascii="微软雅黑" w:eastAsia="微软雅黑" w:hAnsi="微软雅黑" w:cs="宋体"/>
          <w:color w:val="333333"/>
          <w:kern w:val="0"/>
          <w:sz w:val="22"/>
          <w:szCs w:val="22"/>
        </w:rPr>
        <w:t>1</w:t>
      </w:r>
      <w:r w:rsidRPr="0025090B">
        <w:rPr>
          <w:rFonts w:ascii="微软雅黑" w:eastAsia="微软雅黑" w:hAnsi="微软雅黑" w:cs="宋体" w:hint="eastAsia"/>
          <w:color w:val="333333"/>
          <w:kern w:val="0"/>
          <w:sz w:val="22"/>
          <w:szCs w:val="22"/>
        </w:rPr>
        <w:t>年的除外。</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3.</w:t>
      </w:r>
      <w:r w:rsidRPr="0025090B">
        <w:rPr>
          <w:rFonts w:ascii="微软雅黑" w:eastAsia="微软雅黑" w:hAnsi="微软雅黑" w:cs="宋体" w:hint="eastAsia"/>
          <w:color w:val="333333"/>
          <w:kern w:val="0"/>
          <w:sz w:val="22"/>
          <w:szCs w:val="22"/>
        </w:rPr>
        <w:t>年龄：申报特聘的自然科学类、工程技术类人选年龄不超过</w:t>
      </w:r>
      <w:r w:rsidRPr="0025090B">
        <w:rPr>
          <w:rFonts w:ascii="微软雅黑" w:eastAsia="微软雅黑" w:hAnsi="微软雅黑" w:cs="宋体"/>
          <w:color w:val="333333"/>
          <w:kern w:val="0"/>
          <w:sz w:val="22"/>
          <w:szCs w:val="22"/>
        </w:rPr>
        <w:t>45</w:t>
      </w:r>
      <w:r w:rsidRPr="0025090B">
        <w:rPr>
          <w:rFonts w:ascii="微软雅黑" w:eastAsia="微软雅黑" w:hAnsi="微软雅黑" w:cs="宋体" w:hint="eastAsia"/>
          <w:color w:val="333333"/>
          <w:kern w:val="0"/>
          <w:sz w:val="22"/>
          <w:szCs w:val="22"/>
        </w:rPr>
        <w:t>周岁，人文社会科学类人选年龄不超过</w:t>
      </w:r>
      <w:r w:rsidRPr="0025090B">
        <w:rPr>
          <w:rFonts w:ascii="微软雅黑" w:eastAsia="微软雅黑" w:hAnsi="微软雅黑" w:cs="宋体"/>
          <w:color w:val="333333"/>
          <w:kern w:val="0"/>
          <w:sz w:val="22"/>
          <w:szCs w:val="22"/>
        </w:rPr>
        <w:t>50</w:t>
      </w:r>
      <w:r w:rsidRPr="0025090B">
        <w:rPr>
          <w:rFonts w:ascii="微软雅黑" w:eastAsia="微软雅黑" w:hAnsi="微软雅黑" w:cs="宋体" w:hint="eastAsia"/>
          <w:color w:val="333333"/>
          <w:kern w:val="0"/>
          <w:sz w:val="22"/>
          <w:szCs w:val="22"/>
        </w:rPr>
        <w:t>周岁。</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4.</w:t>
      </w:r>
      <w:r w:rsidRPr="0025090B">
        <w:rPr>
          <w:rFonts w:ascii="微软雅黑" w:eastAsia="微软雅黑" w:hAnsi="微软雅黑" w:cs="宋体" w:hint="eastAsia"/>
          <w:color w:val="333333"/>
          <w:kern w:val="0"/>
          <w:sz w:val="22"/>
          <w:szCs w:val="22"/>
        </w:rPr>
        <w:t>学术造诣：</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应聘者应主持过重大科研项目，在重要学术刊物上发表过多篇有较高影响因子的论文，或掌握关键技术，拥有重大发明专利，或在重大科技成果转化方面取得突出成绩，研究成果达到国际、国内先进水平，在本领域国际、国内学术界具有较大影响；或在人才培养、教育教学方面取得突出成绩；科研成果无知识产权纠纷。</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 xml:space="preserve">5. </w:t>
      </w:r>
      <w:r w:rsidRPr="0025090B">
        <w:rPr>
          <w:rFonts w:ascii="微软雅黑" w:eastAsia="微软雅黑" w:hAnsi="微软雅黑" w:cs="宋体" w:hint="eastAsia"/>
          <w:color w:val="333333"/>
          <w:kern w:val="0"/>
          <w:sz w:val="22"/>
          <w:szCs w:val="22"/>
        </w:rPr>
        <w:t>聘期内，特聘原则上应保证全职在受聘高校工作，每年最少不低于</w:t>
      </w:r>
      <w:r w:rsidRPr="0025090B">
        <w:rPr>
          <w:rFonts w:ascii="微软雅黑" w:eastAsia="微软雅黑" w:hAnsi="微软雅黑" w:cs="宋体"/>
          <w:color w:val="333333"/>
          <w:kern w:val="0"/>
          <w:sz w:val="22"/>
          <w:szCs w:val="22"/>
        </w:rPr>
        <w:t>9</w:t>
      </w:r>
      <w:r w:rsidRPr="0025090B">
        <w:rPr>
          <w:rFonts w:ascii="微软雅黑" w:eastAsia="微软雅黑" w:hAnsi="微软雅黑" w:cs="宋体" w:hint="eastAsia"/>
          <w:color w:val="333333"/>
          <w:kern w:val="0"/>
          <w:sz w:val="22"/>
          <w:szCs w:val="22"/>
        </w:rPr>
        <w:t>个月；讲座应保证每年在受聘高校工作</w:t>
      </w:r>
      <w:r w:rsidRPr="0025090B">
        <w:rPr>
          <w:rFonts w:ascii="微软雅黑" w:eastAsia="微软雅黑" w:hAnsi="微软雅黑" w:cs="宋体"/>
          <w:color w:val="333333"/>
          <w:kern w:val="0"/>
          <w:sz w:val="22"/>
          <w:szCs w:val="22"/>
        </w:rPr>
        <w:t>3</w:t>
      </w:r>
      <w:r w:rsidRPr="0025090B">
        <w:rPr>
          <w:rFonts w:ascii="微软雅黑" w:eastAsia="微软雅黑" w:hAnsi="微软雅黑" w:cs="宋体" w:hint="eastAsia"/>
          <w:color w:val="333333"/>
          <w:kern w:val="0"/>
          <w:sz w:val="22"/>
          <w:szCs w:val="22"/>
        </w:rPr>
        <w:t>个月以上，因特殊原因，最少不低于</w:t>
      </w:r>
      <w:r w:rsidRPr="0025090B">
        <w:rPr>
          <w:rFonts w:ascii="微软雅黑" w:eastAsia="微软雅黑" w:hAnsi="微软雅黑" w:cs="宋体"/>
          <w:color w:val="333333"/>
          <w:kern w:val="0"/>
          <w:sz w:val="22"/>
          <w:szCs w:val="22"/>
        </w:rPr>
        <w:t>2</w:t>
      </w:r>
      <w:r w:rsidRPr="0025090B">
        <w:rPr>
          <w:rFonts w:ascii="微软雅黑" w:eastAsia="微软雅黑" w:hAnsi="微软雅黑" w:cs="宋体" w:hint="eastAsia"/>
          <w:color w:val="333333"/>
          <w:kern w:val="0"/>
          <w:sz w:val="22"/>
          <w:szCs w:val="22"/>
        </w:rPr>
        <w:t>个月。</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6.</w:t>
      </w:r>
      <w:r w:rsidRPr="0025090B">
        <w:rPr>
          <w:rFonts w:ascii="微软雅黑" w:eastAsia="微软雅黑" w:hAnsi="微软雅黑" w:cs="宋体" w:hint="eastAsia"/>
          <w:color w:val="333333"/>
          <w:kern w:val="0"/>
          <w:sz w:val="22"/>
          <w:szCs w:val="22"/>
        </w:rPr>
        <w:t>特别优秀或紧缺、特殊学科的人才，可适当放宽学位、职务、年龄等要求。</w:t>
      </w:r>
    </w:p>
    <w:p w:rsidR="003B4009" w:rsidRPr="0025090B" w:rsidRDefault="003B4009" w:rsidP="0025090B">
      <w:pPr>
        <w:widowControl/>
        <w:shd w:val="clear" w:color="auto" w:fill="FFFFFF"/>
        <w:spacing w:line="400" w:lineRule="exact"/>
        <w:ind w:leftChars="200" w:left="420" w:firstLineChars="50" w:firstLine="110"/>
        <w:jc w:val="left"/>
        <w:rPr>
          <w:rFonts w:ascii="微软雅黑" w:eastAsia="微软雅黑" w:hAnsi="微软雅黑" w:cs="宋体"/>
          <w:b/>
          <w:bCs/>
          <w:color w:val="333333"/>
          <w:kern w:val="0"/>
          <w:sz w:val="22"/>
          <w:szCs w:val="22"/>
        </w:rPr>
      </w:pPr>
      <w:r w:rsidRPr="0025090B">
        <w:rPr>
          <w:rFonts w:ascii="微软雅黑" w:eastAsia="微软雅黑" w:hAnsi="微软雅黑" w:cs="宋体" w:hint="eastAsia"/>
          <w:b/>
          <w:bCs/>
          <w:color w:val="333333"/>
          <w:kern w:val="0"/>
          <w:sz w:val="22"/>
          <w:szCs w:val="22"/>
        </w:rPr>
        <w:t>三、工作条件和待遇</w:t>
      </w:r>
    </w:p>
    <w:p w:rsidR="003B4009" w:rsidRPr="0025090B" w:rsidRDefault="003B4009" w:rsidP="0025090B">
      <w:pPr>
        <w:widowControl/>
        <w:shd w:val="clear" w:color="auto" w:fill="FFFFFF"/>
        <w:spacing w:line="400" w:lineRule="exact"/>
        <w:ind w:leftChars="200" w:left="420" w:firstLineChars="50" w:firstLine="11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（一）特聘工作条件和待遇</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1</w:t>
      </w:r>
      <w:r w:rsidRPr="0025090B">
        <w:rPr>
          <w:rFonts w:ascii="微软雅黑" w:eastAsia="微软雅黑" w:hAnsi="微软雅黑" w:cs="宋体" w:hint="eastAsia"/>
          <w:color w:val="333333"/>
          <w:kern w:val="0"/>
          <w:sz w:val="22"/>
          <w:szCs w:val="22"/>
        </w:rPr>
        <w:t>．自然科学类、工程技术类特聘科研配套经费不低于</w:t>
      </w:r>
      <w:r w:rsidRPr="0025090B">
        <w:rPr>
          <w:rFonts w:ascii="微软雅黑" w:eastAsia="微软雅黑" w:hAnsi="微软雅黑" w:cs="宋体"/>
          <w:color w:val="333333"/>
          <w:kern w:val="0"/>
          <w:sz w:val="22"/>
          <w:szCs w:val="22"/>
        </w:rPr>
        <w:t>300</w:t>
      </w:r>
      <w:r w:rsidRPr="0025090B">
        <w:rPr>
          <w:rFonts w:ascii="微软雅黑" w:eastAsia="微软雅黑" w:hAnsi="微软雅黑" w:cs="宋体" w:hint="eastAsia"/>
          <w:color w:val="333333"/>
          <w:kern w:val="0"/>
          <w:sz w:val="22"/>
          <w:szCs w:val="22"/>
        </w:rPr>
        <w:t>万元，人文社会科学特聘科研配套经费不低于</w:t>
      </w:r>
      <w:r w:rsidRPr="0025090B">
        <w:rPr>
          <w:rFonts w:ascii="微软雅黑" w:eastAsia="微软雅黑" w:hAnsi="微软雅黑" w:cs="宋体"/>
          <w:color w:val="333333"/>
          <w:kern w:val="0"/>
          <w:sz w:val="22"/>
          <w:szCs w:val="22"/>
        </w:rPr>
        <w:t>75</w:t>
      </w:r>
      <w:r w:rsidRPr="0025090B">
        <w:rPr>
          <w:rFonts w:ascii="微软雅黑" w:eastAsia="微软雅黑" w:hAnsi="微软雅黑" w:cs="宋体" w:hint="eastAsia"/>
          <w:color w:val="333333"/>
          <w:kern w:val="0"/>
          <w:sz w:val="22"/>
          <w:szCs w:val="22"/>
        </w:rPr>
        <w:t>万元，并提供良好的工作和生活条件；</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2</w:t>
      </w:r>
      <w:r w:rsidRPr="0025090B">
        <w:rPr>
          <w:rFonts w:ascii="微软雅黑" w:eastAsia="微软雅黑" w:hAnsi="微软雅黑" w:cs="宋体" w:hint="eastAsia"/>
          <w:color w:val="333333"/>
          <w:kern w:val="0"/>
          <w:sz w:val="22"/>
          <w:szCs w:val="22"/>
        </w:rPr>
        <w:t>．享受国家规定的工资、保险、福利待遇，同时享受每人每年人民币</w:t>
      </w:r>
      <w:r w:rsidRPr="0025090B">
        <w:rPr>
          <w:rFonts w:ascii="微软雅黑" w:eastAsia="微软雅黑" w:hAnsi="微软雅黑" w:cs="宋体"/>
          <w:color w:val="333333"/>
          <w:kern w:val="0"/>
          <w:sz w:val="22"/>
          <w:szCs w:val="22"/>
        </w:rPr>
        <w:t>24</w:t>
      </w:r>
      <w:r w:rsidRPr="0025090B">
        <w:rPr>
          <w:rFonts w:ascii="微软雅黑" w:eastAsia="微软雅黑" w:hAnsi="微软雅黑" w:cs="宋体" w:hint="eastAsia"/>
          <w:color w:val="333333"/>
          <w:kern w:val="0"/>
          <w:sz w:val="22"/>
          <w:szCs w:val="22"/>
        </w:rPr>
        <w:t>万元的特聘奖金；</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3</w:t>
      </w:r>
      <w:r w:rsidRPr="0025090B">
        <w:rPr>
          <w:rFonts w:ascii="微软雅黑" w:eastAsia="微软雅黑" w:hAnsi="微软雅黑" w:cs="宋体" w:hint="eastAsia"/>
          <w:color w:val="333333"/>
          <w:kern w:val="0"/>
          <w:sz w:val="22"/>
          <w:szCs w:val="22"/>
        </w:rPr>
        <w:t>．其它要求及事项可以另行面议。</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hint="eastAsia"/>
          <w:color w:val="333333"/>
          <w:kern w:val="0"/>
          <w:sz w:val="22"/>
          <w:szCs w:val="22"/>
        </w:rPr>
        <w:t>（二）讲座工作条件和待遇</w:t>
      </w:r>
      <w:r w:rsidRPr="0025090B">
        <w:rPr>
          <w:rFonts w:ascii="Microsoft Yahei" w:eastAsia="微软雅黑" w:hAnsi="Microsoft Yahei" w:cs="宋体"/>
          <w:color w:val="333333"/>
          <w:kern w:val="0"/>
          <w:sz w:val="22"/>
          <w:szCs w:val="22"/>
        </w:rPr>
        <w:t> </w:t>
      </w:r>
    </w:p>
    <w:p w:rsidR="003B4009" w:rsidRPr="0025090B" w:rsidRDefault="003B4009" w:rsidP="0025090B">
      <w:pPr>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1</w:t>
      </w:r>
      <w:r w:rsidRPr="0025090B">
        <w:rPr>
          <w:rFonts w:ascii="微软雅黑" w:eastAsia="微软雅黑" w:hAnsi="微软雅黑" w:cs="宋体" w:hint="eastAsia"/>
          <w:color w:val="333333"/>
          <w:kern w:val="0"/>
          <w:sz w:val="22"/>
          <w:szCs w:val="22"/>
        </w:rPr>
        <w:t>．为团队提供</w:t>
      </w:r>
      <w:r w:rsidRPr="0025090B">
        <w:rPr>
          <w:rFonts w:ascii="微软雅黑" w:eastAsia="微软雅黑" w:hAnsi="微软雅黑" w:cs="宋体"/>
          <w:color w:val="333333"/>
          <w:kern w:val="0"/>
          <w:sz w:val="22"/>
          <w:szCs w:val="22"/>
        </w:rPr>
        <w:t>30</w:t>
      </w:r>
      <w:r w:rsidRPr="0025090B">
        <w:rPr>
          <w:rFonts w:ascii="微软雅黑" w:eastAsia="微软雅黑" w:hAnsi="微软雅黑" w:cs="宋体" w:hint="eastAsia"/>
          <w:color w:val="333333"/>
          <w:kern w:val="0"/>
          <w:sz w:val="22"/>
          <w:szCs w:val="22"/>
        </w:rPr>
        <w:t>～</w:t>
      </w:r>
      <w:r w:rsidRPr="0025090B">
        <w:rPr>
          <w:rFonts w:ascii="微软雅黑" w:eastAsia="微软雅黑" w:hAnsi="微软雅黑" w:cs="宋体"/>
          <w:color w:val="333333"/>
          <w:kern w:val="0"/>
          <w:sz w:val="22"/>
          <w:szCs w:val="22"/>
        </w:rPr>
        <w:t>100</w:t>
      </w:r>
      <w:r w:rsidRPr="0025090B">
        <w:rPr>
          <w:rFonts w:ascii="微软雅黑" w:eastAsia="微软雅黑" w:hAnsi="微软雅黑" w:cs="宋体" w:hint="eastAsia"/>
          <w:color w:val="333333"/>
          <w:kern w:val="0"/>
          <w:sz w:val="22"/>
          <w:szCs w:val="22"/>
        </w:rPr>
        <w:t>万元科研配套经费，并提供良好的工作和生活条件；</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2</w:t>
      </w:r>
      <w:r w:rsidRPr="0025090B">
        <w:rPr>
          <w:rFonts w:ascii="微软雅黑" w:eastAsia="微软雅黑" w:hAnsi="微软雅黑" w:cs="宋体" w:hint="eastAsia"/>
          <w:color w:val="333333"/>
          <w:kern w:val="0"/>
          <w:sz w:val="22"/>
          <w:szCs w:val="22"/>
        </w:rPr>
        <w:t>．享受每人每月人民币</w:t>
      </w:r>
      <w:r w:rsidRPr="0025090B">
        <w:rPr>
          <w:rFonts w:ascii="微软雅黑" w:eastAsia="微软雅黑" w:hAnsi="微软雅黑" w:cs="宋体"/>
          <w:color w:val="333333"/>
          <w:kern w:val="0"/>
          <w:sz w:val="22"/>
          <w:szCs w:val="22"/>
        </w:rPr>
        <w:t>2</w:t>
      </w:r>
      <w:r w:rsidRPr="0025090B">
        <w:rPr>
          <w:rFonts w:ascii="微软雅黑" w:eastAsia="微软雅黑" w:hAnsi="微软雅黑" w:cs="宋体" w:hint="eastAsia"/>
          <w:color w:val="333333"/>
          <w:kern w:val="0"/>
          <w:sz w:val="22"/>
          <w:szCs w:val="22"/>
        </w:rPr>
        <w:t>万元的讲座奖金；</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color w:val="333333"/>
          <w:kern w:val="0"/>
          <w:sz w:val="22"/>
          <w:szCs w:val="22"/>
        </w:rPr>
      </w:pPr>
      <w:r w:rsidRPr="0025090B">
        <w:rPr>
          <w:rFonts w:ascii="微软雅黑" w:eastAsia="微软雅黑" w:hAnsi="微软雅黑" w:cs="宋体"/>
          <w:color w:val="333333"/>
          <w:kern w:val="0"/>
          <w:sz w:val="22"/>
          <w:szCs w:val="22"/>
        </w:rPr>
        <w:t>3</w:t>
      </w:r>
      <w:r w:rsidRPr="0025090B">
        <w:rPr>
          <w:rFonts w:ascii="微软雅黑" w:eastAsia="微软雅黑" w:hAnsi="微软雅黑" w:cs="宋体" w:hint="eastAsia"/>
          <w:color w:val="333333"/>
          <w:kern w:val="0"/>
          <w:sz w:val="22"/>
          <w:szCs w:val="22"/>
        </w:rPr>
        <w:t>．其它要求及事项可以另行面议。</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s="宋体"/>
          <w:b/>
          <w:bCs/>
          <w:color w:val="333333"/>
          <w:kern w:val="0"/>
          <w:sz w:val="22"/>
          <w:szCs w:val="22"/>
        </w:rPr>
      </w:pPr>
      <w:r w:rsidRPr="0025090B">
        <w:rPr>
          <w:rFonts w:ascii="微软雅黑" w:eastAsia="微软雅黑" w:hAnsi="微软雅黑" w:cs="宋体" w:hint="eastAsia"/>
          <w:b/>
          <w:bCs/>
          <w:color w:val="333333"/>
          <w:kern w:val="0"/>
          <w:sz w:val="22"/>
          <w:szCs w:val="22"/>
        </w:rPr>
        <w:t>四、应聘办法</w:t>
      </w:r>
      <w:r w:rsidRPr="0025090B">
        <w:rPr>
          <w:rFonts w:ascii="Microsoft Yahei" w:eastAsia="微软雅黑" w:hAnsi="Microsoft Yahei" w:cs="宋体"/>
          <w:b/>
          <w:bCs/>
          <w:color w:val="333333"/>
          <w:kern w:val="0"/>
          <w:sz w:val="22"/>
          <w:szCs w:val="22"/>
        </w:rPr>
        <w:t> </w:t>
      </w:r>
    </w:p>
    <w:p w:rsidR="003B4009" w:rsidRPr="0025090B" w:rsidRDefault="003B4009" w:rsidP="0025090B">
      <w:pPr>
        <w:widowControl/>
        <w:shd w:val="clear" w:color="auto" w:fill="FFFFFF"/>
        <w:spacing w:line="400" w:lineRule="exact"/>
        <w:ind w:firstLineChars="200" w:firstLine="440"/>
        <w:jc w:val="left"/>
        <w:rPr>
          <w:rFonts w:ascii="微软雅黑" w:eastAsia="微软雅黑" w:hAnsi="微软雅黑"/>
          <w:color w:val="000000"/>
          <w:sz w:val="22"/>
          <w:szCs w:val="22"/>
        </w:rPr>
      </w:pPr>
      <w:r w:rsidRPr="0025090B">
        <w:rPr>
          <w:rFonts w:ascii="微软雅黑" w:eastAsia="微软雅黑" w:hAnsi="微软雅黑" w:cs="宋体" w:hint="eastAsia"/>
          <w:color w:val="333333"/>
          <w:kern w:val="0"/>
          <w:sz w:val="22"/>
          <w:szCs w:val="22"/>
        </w:rPr>
        <w:t>应聘者可从学校人才招聘网页浏览《福建工程学院</w:t>
      </w:r>
      <w:r w:rsidRPr="0025090B">
        <w:rPr>
          <w:rFonts w:ascii="微软雅黑" w:eastAsia="微软雅黑" w:hAnsi="微软雅黑" w:cs="宋体"/>
          <w:color w:val="333333"/>
          <w:kern w:val="0"/>
          <w:sz w:val="22"/>
          <w:szCs w:val="22"/>
        </w:rPr>
        <w:t>2016-2018</w:t>
      </w:r>
      <w:r w:rsidRPr="0025090B">
        <w:rPr>
          <w:rFonts w:ascii="微软雅黑" w:eastAsia="微软雅黑" w:hAnsi="微软雅黑" w:cs="宋体" w:hint="eastAsia"/>
          <w:color w:val="333333"/>
          <w:kern w:val="0"/>
          <w:sz w:val="22"/>
          <w:szCs w:val="22"/>
        </w:rPr>
        <w:t>年闽江学者奖励计划“实施细则》，下载填写《闽江学者特聘候选人申请表》或《闽江学者讲座候选人申请表》；同时提供本人简历、学历学位证书、</w:t>
      </w:r>
      <w:bookmarkStart w:id="0" w:name="cd"/>
      <w:bookmarkEnd w:id="0"/>
      <w:r w:rsidRPr="0025090B">
        <w:rPr>
          <w:rFonts w:ascii="微软雅黑" w:eastAsia="微软雅黑" w:hAnsi="微软雅黑" w:cs="宋体" w:hint="eastAsia"/>
          <w:color w:val="333333"/>
          <w:kern w:val="0"/>
          <w:sz w:val="22"/>
          <w:szCs w:val="22"/>
        </w:rPr>
        <w:t>教学科研工作业绩（附论著目录、科研项目及获奖成果证明）、应聘后的工作计划和设想等证明材料复印件资料寄我校人事处。（常年接受申请材料）</w:t>
      </w:r>
    </w:p>
    <w:p w:rsidR="003B4009" w:rsidRPr="0025090B" w:rsidRDefault="003B4009">
      <w:pPr>
        <w:rPr>
          <w:rFonts w:ascii="微软雅黑" w:eastAsia="微软雅黑" w:hAnsi="微软雅黑"/>
          <w:sz w:val="22"/>
          <w:szCs w:val="22"/>
        </w:rPr>
      </w:pPr>
      <w:r>
        <w:rPr>
          <w:rFonts w:ascii="微软雅黑" w:eastAsia="微软雅黑" w:hAnsi="微软雅黑"/>
          <w:sz w:val="22"/>
          <w:szCs w:val="22"/>
        </w:rPr>
        <w:t xml:space="preserve">   </w:t>
      </w:r>
    </w:p>
    <w:sectPr w:rsidR="003B4009" w:rsidRPr="0025090B" w:rsidSect="00E218A2">
      <w:headerReference w:type="even" r:id="rId8"/>
      <w:pgSz w:w="11907" w:h="30051"/>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09" w:rsidRDefault="003B4009" w:rsidP="00E218A2">
      <w:r>
        <w:separator/>
      </w:r>
    </w:p>
  </w:endnote>
  <w:endnote w:type="continuationSeparator" w:id="0">
    <w:p w:rsidR="003B4009" w:rsidRDefault="003B4009" w:rsidP="00E21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
    <w:panose1 w:val="020B0503020204020204"/>
    <w:charset w:val="86"/>
    <w:family w:val="swiss"/>
    <w:pitch w:val="variable"/>
    <w:sig w:usb0="80000287" w:usb1="28CF3C50" w:usb2="00000016" w:usb3="00000000" w:csb0="0004001F" w:csb1="00000000"/>
  </w:font>
  <w:font w:name="仿宋_GB2312">
    <w:altName w:val="微软雅黑"/>
    <w:panose1 w:val="00000000000000000000"/>
    <w:charset w:val="86"/>
    <w:family w:val="modern"/>
    <w:notTrueType/>
    <w:pitch w:val="fixed"/>
    <w:sig w:usb0="00000001" w:usb1="080E0000" w:usb2="00000010" w:usb3="00000000" w:csb0="00040000" w:csb1="00000000"/>
  </w:font>
  <w:font w:name="Microsoft Yahei">
    <w:altName w:v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09" w:rsidRDefault="003B4009" w:rsidP="00E218A2">
      <w:r>
        <w:separator/>
      </w:r>
    </w:p>
  </w:footnote>
  <w:footnote w:type="continuationSeparator" w:id="0">
    <w:p w:rsidR="003B4009" w:rsidRDefault="003B4009" w:rsidP="00E21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09" w:rsidRDefault="003B400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90B"/>
    <w:rsid w:val="001D665E"/>
    <w:rsid w:val="00241F0F"/>
    <w:rsid w:val="0025090B"/>
    <w:rsid w:val="002629C8"/>
    <w:rsid w:val="00281935"/>
    <w:rsid w:val="003B4009"/>
    <w:rsid w:val="003B5CD5"/>
    <w:rsid w:val="003D6152"/>
    <w:rsid w:val="0040119E"/>
    <w:rsid w:val="006B5B3A"/>
    <w:rsid w:val="00725D54"/>
    <w:rsid w:val="008D2FB0"/>
    <w:rsid w:val="008F0D44"/>
    <w:rsid w:val="00A32B33"/>
    <w:rsid w:val="00B94BC3"/>
    <w:rsid w:val="00BD4818"/>
    <w:rsid w:val="00C23BD0"/>
    <w:rsid w:val="00C33020"/>
    <w:rsid w:val="00C70618"/>
    <w:rsid w:val="00CA4DCD"/>
    <w:rsid w:val="00D85D8C"/>
    <w:rsid w:val="00DB748C"/>
    <w:rsid w:val="00E218A2"/>
    <w:rsid w:val="00E86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0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9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5090B"/>
    <w:rPr>
      <w:rFonts w:ascii="Times New Roman" w:eastAsia="宋体" w:hAnsi="Times New Roman" w:cs="Times New Roman"/>
      <w:sz w:val="18"/>
      <w:szCs w:val="18"/>
    </w:rPr>
  </w:style>
  <w:style w:type="paragraph" w:styleId="NormalWeb">
    <w:name w:val="Normal (Web)"/>
    <w:basedOn w:val="Normal"/>
    <w:uiPriority w:val="99"/>
    <w:rsid w:val="0025090B"/>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3D61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skersk@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fjut.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6</Pages>
  <Words>1336</Words>
  <Characters>7617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12</cp:lastModifiedBy>
  <cp:revision>9</cp:revision>
  <dcterms:created xsi:type="dcterms:W3CDTF">2018-01-26T02:19:00Z</dcterms:created>
  <dcterms:modified xsi:type="dcterms:W3CDTF">2018-03-09T12:03:00Z</dcterms:modified>
</cp:coreProperties>
</file>