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655"/>
      </w:tblGrid>
      <w:tr w:rsidR="00AE47B0" w:rsidRPr="00B07EDE">
        <w:trPr>
          <w:trHeight w:val="1080"/>
          <w:tblCellSpacing w:w="0" w:type="dxa"/>
        </w:trPr>
        <w:tc>
          <w:tcPr>
            <w:tcW w:w="0" w:type="auto"/>
            <w:vAlign w:val="center"/>
          </w:tcPr>
          <w:p w:rsidR="00AE47B0" w:rsidRPr="00B07EDE" w:rsidRDefault="00AE47B0" w:rsidP="00051618">
            <w:pPr>
              <w:widowControl/>
              <w:spacing w:line="264" w:lineRule="auto"/>
              <w:jc w:val="center"/>
              <w:rPr>
                <w:rFonts w:ascii="宋体" w:cs="宋体"/>
                <w:color w:val="464646"/>
                <w:kern w:val="0"/>
                <w:sz w:val="44"/>
                <w:szCs w:val="44"/>
              </w:rPr>
            </w:pPr>
            <w:r w:rsidRPr="00B07EDE">
              <w:rPr>
                <w:rFonts w:ascii="宋体" w:hAnsi="宋体" w:cs="宋体" w:hint="eastAsia"/>
                <w:kern w:val="0"/>
                <w:sz w:val="44"/>
                <w:szCs w:val="44"/>
              </w:rPr>
              <w:t>运城学院</w:t>
            </w:r>
            <w:r w:rsidRPr="00B07EDE">
              <w:rPr>
                <w:rFonts w:ascii="宋体" w:hAnsi="宋体" w:cs="宋体"/>
                <w:kern w:val="0"/>
                <w:sz w:val="44"/>
                <w:szCs w:val="44"/>
              </w:rPr>
              <w:t>2018</w:t>
            </w:r>
            <w:r w:rsidRPr="00B07EDE">
              <w:rPr>
                <w:rFonts w:ascii="宋体" w:hAnsi="宋体" w:cs="宋体" w:hint="eastAsia"/>
                <w:kern w:val="0"/>
                <w:sz w:val="44"/>
                <w:szCs w:val="44"/>
              </w:rPr>
              <w:t>年人才引进公告</w:t>
            </w:r>
          </w:p>
        </w:tc>
      </w:tr>
      <w:tr w:rsidR="00AE47B0" w:rsidRPr="00B07EDE">
        <w:trPr>
          <w:tblCellSpacing w:w="0" w:type="dxa"/>
        </w:trPr>
        <w:tc>
          <w:tcPr>
            <w:tcW w:w="0" w:type="auto"/>
            <w:vAlign w:val="center"/>
          </w:tcPr>
          <w:p w:rsidR="00AE47B0" w:rsidRPr="00051618" w:rsidRDefault="00AE47B0" w:rsidP="00051618">
            <w:pPr>
              <w:widowControl/>
              <w:spacing w:line="330" w:lineRule="atLeast"/>
              <w:jc w:val="left"/>
              <w:rPr>
                <w:rFonts w:ascii="??" w:hAnsi="??" w:cs="宋体"/>
                <w:color w:val="2665A4"/>
                <w:kern w:val="0"/>
                <w:sz w:val="18"/>
                <w:szCs w:val="18"/>
              </w:rPr>
            </w:pPr>
            <w:r w:rsidRPr="00051618">
              <w:rPr>
                <w:rFonts w:ascii="??" w:hAnsi="??" w:cs="宋体"/>
                <w:color w:val="2665A4"/>
                <w:kern w:val="0"/>
                <w:sz w:val="18"/>
                <w:szCs w:val="18"/>
              </w:rPr>
              <w:t> </w:t>
            </w:r>
          </w:p>
        </w:tc>
      </w:tr>
      <w:tr w:rsidR="00AE47B0" w:rsidRPr="00B07ED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为深入实施人才强校战略，大力推进高层次人才引进工作，进一步加强我院师资队伍建设，提高学科专业建设水平，深化产学研合作，运城学院面向海内外引进各类优秀人才，现就相关事项公告如下：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一、引进范围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（一）具有国内外领先水平的学科带头人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应具备深厚的学术造诣和丰富的工作经验，有突出的研究、开发才能，并且在各自学科或者专业领域有重大突出贡献的，可以起到带头作用的专家学者。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（二）具有行业（企业）背景的应用型人才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博士研究生学历且具有副高及以上职称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,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具有与本专业相关的执业资格证书和本专业两年及以上企业生产、建设、服务、管理等一线工作经历，能指导本专业理论教学和实践教学的“双师双能型”人才。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楷体" w:eastAsia="楷体" w:hAnsi="楷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（三）博士研究生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学科专业建设、科研及教学需要的博士研究生，博士研究生须在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2018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年底前毕业并取得博士学位。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应聘思想政治理论课教师岗位的须为中共党员。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二、引进方式及待遇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楷体" w:eastAsia="楷体" w:hAnsi="楷体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（一）具有国内外领先水平的学科带头人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  <w:t>1.</w:t>
            </w:r>
            <w:r w:rsidRPr="00051618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2"/>
              </w:rPr>
              <w:t>引进方式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采取全职引进或柔性引进的方式。全职引进人员年龄一般不超过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50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周岁、柔性引进人员年龄不超过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65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周岁。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全职引进人才在我院服务期最低为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8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  <w:t>2.</w:t>
            </w:r>
            <w:r w:rsidRPr="00051618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2"/>
              </w:rPr>
              <w:t>待遇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全职引进：提供年薪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万，提供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120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平方米左右住房及安家费（税后）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万元；实验性理工科科研资助费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500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万元（其中实验室建设费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300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万元，科研启动费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万元），非实验性理工科及人文社会学科科研启动费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柔性引进：一人一议。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楷体" w:eastAsia="楷体" w:hAnsi="楷体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（二）具有行业（企业）背景的应用型人才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采取全职引进或柔性引进的方式，待遇一事一议，由双方协商确定。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全职引进人员年龄一般不超过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45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周岁、柔性引进人员年龄一般不超过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65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周岁。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全职引进人才在我院服务期最低为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8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楷体" w:eastAsia="楷体" w:hAnsi="楷体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楷体" w:eastAsia="楷体" w:hAnsi="楷体" w:cs="宋体" w:hint="eastAsia"/>
                <w:b/>
                <w:color w:val="333333"/>
                <w:kern w:val="0"/>
                <w:sz w:val="32"/>
                <w:szCs w:val="32"/>
              </w:rPr>
              <w:t>（三）博士研究生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  <w:t>1.</w:t>
            </w:r>
            <w:r w:rsidRPr="00051618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2"/>
              </w:rPr>
              <w:t>引进方式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采取全职引进方式，年龄一般不超过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40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周岁，在我院服务期最低为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8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/>
                <w:b/>
                <w:color w:val="333333"/>
                <w:kern w:val="0"/>
                <w:sz w:val="32"/>
                <w:szCs w:val="32"/>
              </w:rPr>
              <w:t>2.</w:t>
            </w:r>
            <w:r w:rsidRPr="00051618">
              <w:rPr>
                <w:rFonts w:ascii="仿宋" w:eastAsia="仿宋" w:hAnsi="仿宋" w:cs="宋体" w:hint="eastAsia"/>
                <w:b/>
                <w:color w:val="333333"/>
                <w:kern w:val="0"/>
                <w:sz w:val="32"/>
                <w:szCs w:val="32"/>
              </w:rPr>
              <w:t>待遇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）发放一次性安家费（税后）和科研启动经费，标准见下表：</w:t>
            </w:r>
          </w:p>
          <w:tbl>
            <w:tblPr>
              <w:tblW w:w="8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959"/>
              <w:gridCol w:w="2977"/>
              <w:gridCol w:w="2551"/>
              <w:gridCol w:w="2126"/>
            </w:tblGrid>
            <w:tr w:rsidR="00AE47B0" w:rsidRPr="00B07EDE">
              <w:trPr>
                <w:trHeight w:val="496"/>
              </w:trPr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b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b/>
                      <w:color w:val="2665A4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b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b/>
                      <w:color w:val="2665A4"/>
                      <w:kern w:val="0"/>
                      <w:sz w:val="24"/>
                      <w:szCs w:val="24"/>
                    </w:rPr>
                    <w:t>基本安家费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b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b/>
                      <w:color w:val="2665A4"/>
                      <w:kern w:val="0"/>
                      <w:sz w:val="24"/>
                      <w:szCs w:val="24"/>
                    </w:rPr>
                    <w:t>科研启动经费</w:t>
                  </w:r>
                </w:p>
              </w:tc>
            </w:tr>
            <w:tr w:rsidR="00AE47B0" w:rsidRPr="00B07EDE">
              <w:trPr>
                <w:trHeight w:val="640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1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1"/>
                    </w:rPr>
                    <w:t>理工类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重点学科专业优秀博士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20-30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15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</w:tr>
            <w:tr w:rsidR="00AE47B0" w:rsidRPr="00B07EDE">
              <w:trPr>
                <w:trHeight w:val="5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jc w:val="left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1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重点学科专业博士或普通专业优秀博士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10-20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10-12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</w:tr>
            <w:tr w:rsidR="00AE47B0" w:rsidRPr="00B07EDE">
              <w:trPr>
                <w:trHeight w:val="852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人文社科类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重点学科专业优秀博士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20-30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10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</w:tr>
            <w:tr w:rsidR="00AE47B0" w:rsidRPr="00B07ED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jc w:val="left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重点学科专业博士或普通专业优秀博士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10-20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2665A4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/>
                      <w:color w:val="2665A4"/>
                      <w:kern w:val="0"/>
                      <w:sz w:val="24"/>
                      <w:szCs w:val="24"/>
                    </w:rPr>
                    <w:t>5-7</w:t>
                  </w:r>
                  <w:r w:rsidRPr="00051618">
                    <w:rPr>
                      <w:rFonts w:ascii="仿宋" w:eastAsia="仿宋" w:hAnsi="仿宋" w:cs="宋体" w:hint="eastAsia"/>
                      <w:color w:val="2665A4"/>
                      <w:kern w:val="0"/>
                      <w:sz w:val="24"/>
                      <w:szCs w:val="24"/>
                    </w:rPr>
                    <w:t>万元</w:t>
                  </w:r>
                </w:p>
              </w:tc>
            </w:tr>
          </w:tbl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）引进博士研究生的配偶经考核能胜任相关工作的，以人事代理聘用方式安排工作；子女优先就读院附属中学。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3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）学院安排过渡宿舍。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4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）根据省财政厅、省人力资源和社会保障厅关于《鼓励优秀博士毕业生来晋工作实施办法（试行）》的通知，在用人单位引进待遇的基础上，由省财政给予优秀博士生一次性生活补助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10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万元，科研经费不低于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5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万元（需博士生申报，获省批准）。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三、引进计划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spacing w:val="-2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/>
                <w:color w:val="333333"/>
                <w:spacing w:val="-2"/>
                <w:kern w:val="0"/>
                <w:sz w:val="32"/>
                <w:szCs w:val="32"/>
              </w:rPr>
              <w:t>2018</w:t>
            </w:r>
            <w:r w:rsidRPr="00051618">
              <w:rPr>
                <w:rFonts w:ascii="仿宋" w:eastAsia="仿宋" w:hAnsi="仿宋" w:cs="宋体" w:hint="eastAsia"/>
                <w:color w:val="333333"/>
                <w:spacing w:val="-2"/>
                <w:kern w:val="0"/>
                <w:sz w:val="32"/>
                <w:szCs w:val="32"/>
              </w:rPr>
              <w:t>年我院拟招聘博士研究生</w:t>
            </w:r>
            <w:r w:rsidRPr="00051618">
              <w:rPr>
                <w:rFonts w:ascii="仿宋" w:eastAsia="仿宋" w:hAnsi="仿宋" w:cs="宋体"/>
                <w:color w:val="333333"/>
                <w:spacing w:val="-2"/>
                <w:kern w:val="0"/>
                <w:sz w:val="32"/>
                <w:szCs w:val="32"/>
              </w:rPr>
              <w:t>60</w:t>
            </w:r>
            <w:r w:rsidRPr="00051618">
              <w:rPr>
                <w:rFonts w:ascii="仿宋" w:eastAsia="仿宋" w:hAnsi="仿宋" w:cs="宋体" w:hint="eastAsia"/>
                <w:color w:val="333333"/>
                <w:spacing w:val="-2"/>
                <w:kern w:val="0"/>
                <w:sz w:val="32"/>
                <w:szCs w:val="32"/>
              </w:rPr>
              <w:t>名，具体学科专业如下：</w:t>
            </w:r>
          </w:p>
          <w:tbl>
            <w:tblPr>
              <w:tblW w:w="9345" w:type="dxa"/>
              <w:tblLook w:val="00A0"/>
            </w:tblPr>
            <w:tblGrid>
              <w:gridCol w:w="1526"/>
              <w:gridCol w:w="3260"/>
              <w:gridCol w:w="709"/>
              <w:gridCol w:w="3850"/>
            </w:tblGrid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招聘院系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学科专业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引进计划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联系人及联系方式</w:t>
                  </w:r>
                </w:p>
              </w:tc>
            </w:tr>
            <w:tr w:rsidR="00AE47B0" w:rsidRPr="00B07EDE">
              <w:trPr>
                <w:trHeight w:val="720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中文系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中国语言文学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新闻传播学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戏剧与影视学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联系人：李老师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13303480096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Liwen197056@163.com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政法系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马克思主义理论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法学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联系人：陈老师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13303591906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huarong0324@126.com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文化旅游系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中国史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工商管理（旅游管理）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联系人：屈老师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13353590236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ququ75@126.com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外语系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外国语言文学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联系人：王老师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13700597908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jinba888@sina.com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音乐系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音乐与舞蹈学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戏剧与影视学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联系人：杨老师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13623597593  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yangyongbing@hotmail.com</w:t>
                  </w:r>
                </w:p>
              </w:tc>
            </w:tr>
            <w:tr w:rsidR="00AE47B0" w:rsidRPr="00B07EDE">
              <w:trPr>
                <w:trHeight w:val="735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美术与工艺设计系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美术学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设计学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联系人：李老师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15803598728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584601211@qq.com</w:t>
                  </w:r>
                </w:p>
              </w:tc>
            </w:tr>
            <w:tr w:rsidR="00AE47B0" w:rsidRPr="00B07EDE">
              <w:trPr>
                <w:trHeight w:val="720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数学与信息技术学院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数学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统计学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计算机科学与技术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信息与通信工程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联系人：王老师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13096515985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ycuchwang@126.com</w:t>
                  </w:r>
                </w:p>
              </w:tc>
            </w:tr>
            <w:tr w:rsidR="00AE47B0" w:rsidRPr="00B07EDE">
              <w:trPr>
                <w:trHeight w:val="705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物理与电子工程系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电气工程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电子科学与技术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联系人：马老师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15535917912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7155822@qq.com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应用化学系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化学工程与技术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材料科学与工程</w:t>
                  </w:r>
                </w:p>
              </w:tc>
              <w:tc>
                <w:tcPr>
                  <w:tcW w:w="7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联系人：孙老师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18635938398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344503027@qq.com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生命科学系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食品科学与工程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风景园林学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联系人：李老师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15235917194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15235917194@163.com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机电工程系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机械工程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控制科学与工程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联系人：许老师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15110449564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436064547@qq.com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经济管理系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理论经济学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应用经济学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管理科学与工程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工商管理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农林经济管理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联系人：孙老师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15535978938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swfgyb@163.com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体育系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体育学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联系人：陈老师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15535975566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ycchenjun@qq.com</w:t>
                  </w:r>
                </w:p>
              </w:tc>
            </w:tr>
            <w:tr w:rsidR="00AE47B0" w:rsidRPr="00B07EDE">
              <w:trPr>
                <w:trHeight w:val="615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教育与心理科学系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教育学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心理学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联系人：郭老师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18035912555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ghx510@163.com</w:t>
                  </w:r>
                </w:p>
              </w:tc>
            </w:tr>
            <w:tr w:rsidR="00AE47B0" w:rsidRPr="00B07EDE">
              <w:trPr>
                <w:trHeight w:val="660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思想政治教育部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马克思主义理论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联系人：张老师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13233590911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yczhangbo@163.com</w:t>
                  </w:r>
                </w:p>
              </w:tc>
            </w:tr>
            <w:tr w:rsidR="00AE47B0" w:rsidRPr="00B07EDE">
              <w:trPr>
                <w:trHeight w:val="630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国际教育学院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外国语言文学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联系人：王老师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13753910336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ycwyj65@126.com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基础教育部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　教育学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联系人：蔡老师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13803479863</w:t>
                  </w:r>
                </w:p>
                <w:p w:rsidR="00AE47B0" w:rsidRPr="00051618" w:rsidRDefault="00AE47B0" w:rsidP="00051618">
                  <w:pPr>
                    <w:widowControl/>
                    <w:spacing w:line="330" w:lineRule="atLeast"/>
                    <w:jc w:val="left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邮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05161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箱：</w:t>
                  </w:r>
                  <w:r w:rsidRPr="00051618"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  <w:t>clz2095386@sina.com</w:t>
                  </w:r>
                </w:p>
              </w:tc>
            </w:tr>
            <w:tr w:rsidR="00AE47B0" w:rsidRPr="00B07EDE">
              <w:trPr>
                <w:trHeight w:val="499"/>
              </w:trPr>
              <w:tc>
                <w:tcPr>
                  <w:tcW w:w="9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AE47B0" w:rsidRPr="00051618" w:rsidRDefault="00AE47B0" w:rsidP="00051618">
                  <w:pPr>
                    <w:widowControl/>
                    <w:spacing w:line="330" w:lineRule="atLeast"/>
                    <w:jc w:val="center"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 w:rsidRPr="00051618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同时欢迎表中未涉及的其他专业优秀博士投递简历或进行咨询</w:t>
                  </w:r>
                </w:p>
              </w:tc>
            </w:tr>
          </w:tbl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具有国内外领先水平的学科带头人、具有行业（企业）背景的应用型人才按照上表的学科专业引进。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四、报名</w:t>
            </w:r>
          </w:p>
          <w:p w:rsidR="00AE47B0" w:rsidRPr="00C225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Style w:val="Hyperlink"/>
                <w:rFonts w:cs="宋体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应聘人员请如实填写《运城学院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2018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年公开招聘工作人员信息登记表》（见附件），连同个人简历电子版发送至各院（系）</w:t>
            </w:r>
            <w:hyperlink r:id="rId6" w:history="1">
              <w:r w:rsidRPr="00ED3E4D">
                <w:rPr>
                  <w:rStyle w:val="Hyperlink"/>
                  <w:rFonts w:ascii="仿宋" w:eastAsia="仿宋" w:hAnsi="仿宋" w:cs="宋体" w:hint="eastAsia"/>
                  <w:kern w:val="0"/>
                  <w:sz w:val="32"/>
                  <w:szCs w:val="32"/>
                </w:rPr>
                <w:t>联系人电子邮箱和</w:t>
              </w:r>
              <w:r w:rsidRPr="00ED3E4D">
                <w:rPr>
                  <w:rStyle w:val="Hyperlink"/>
                  <w:rFonts w:ascii="仿宋" w:eastAsia="仿宋" w:hAnsi="仿宋" w:cs="宋体"/>
                  <w:kern w:val="0"/>
                  <w:sz w:val="32"/>
                  <w:szCs w:val="32"/>
                </w:rPr>
                <w:t>ycxyrsc@sina.com</w:t>
              </w:r>
              <w:r w:rsidRPr="00ED3E4D">
                <w:rPr>
                  <w:rStyle w:val="Hyperlink"/>
                  <w:rFonts w:ascii="仿宋" w:eastAsia="仿宋" w:hAnsi="仿宋" w:cs="宋体" w:hint="eastAsia"/>
                  <w:kern w:val="0"/>
                  <w:sz w:val="32"/>
                  <w:szCs w:val="32"/>
                </w:rPr>
                <w:t>抄送</w:t>
              </w:r>
              <w:r w:rsidRPr="00ED3E4D">
                <w:rPr>
                  <w:rStyle w:val="Hyperlink"/>
                  <w:rFonts w:cs="宋体"/>
                  <w:sz w:val="32"/>
                  <w:szCs w:val="32"/>
                </w:rPr>
                <w:t>1641611261@qq.com.</w:t>
              </w:r>
            </w:hyperlink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所有高层次人才及博士引进报名、考察、面试不受时间限制，全年招聘。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五、其他事宜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（一）学院为来我院应聘人才免费安排食宿；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（二）学院报销来院应聘人才往返交通费（火车硬座或硬卧、高铁二等座车票、汽车票）；国（境）外来院应聘人才的交通费用待签约后报销。</w:t>
            </w:r>
          </w:p>
          <w:p w:rsidR="00AE47B0" w:rsidRPr="00051618" w:rsidRDefault="00AE47B0" w:rsidP="00AE47B0">
            <w:pPr>
              <w:widowControl/>
              <w:spacing w:line="560" w:lineRule="exact"/>
              <w:ind w:firstLineChars="200" w:firstLine="31680"/>
              <w:jc w:val="left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六、联系人及联系方式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系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人：王老师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联系电话：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0359-2090084</w:t>
            </w:r>
          </w:p>
          <w:p w:rsidR="00AE47B0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Style w:val="Hyperlink"/>
                <w:rFonts w:cs="宋体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电子邮箱：</w:t>
            </w:r>
            <w:hyperlink r:id="rId7" w:history="1">
              <w:r w:rsidRPr="00ED3E4D">
                <w:rPr>
                  <w:rStyle w:val="Hyperlink"/>
                  <w:rFonts w:ascii="仿宋" w:eastAsia="仿宋" w:hAnsi="仿宋" w:cs="宋体"/>
                  <w:kern w:val="0"/>
                  <w:sz w:val="32"/>
                  <w:szCs w:val="32"/>
                </w:rPr>
                <w:t>ycxyrsc@sina.com</w:t>
              </w:r>
            </w:hyperlink>
            <w:r w:rsidRPr="00C22518">
              <w:rPr>
                <w:rStyle w:val="Hyperlink"/>
                <w:rFonts w:cs="宋体" w:hint="eastAsia"/>
                <w:sz w:val="32"/>
                <w:szCs w:val="32"/>
              </w:rPr>
              <w:t>抄送</w:t>
            </w:r>
            <w:r>
              <w:rPr>
                <w:rStyle w:val="Hyperlink"/>
                <w:rFonts w:cs="宋体"/>
                <w:sz w:val="32"/>
                <w:szCs w:val="32"/>
              </w:rPr>
              <w:t>1641611261</w:t>
            </w:r>
            <w:r w:rsidRPr="00C22518">
              <w:rPr>
                <w:rStyle w:val="Hyperlink"/>
                <w:rFonts w:cs="宋体"/>
                <w:sz w:val="32"/>
                <w:szCs w:val="32"/>
              </w:rPr>
              <w:t>@qq.com</w:t>
            </w:r>
          </w:p>
          <w:p w:rsidR="00AE47B0" w:rsidRPr="00C225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Style w:val="Hyperlink"/>
                <w:rFonts w:cs="宋体"/>
                <w:sz w:val="32"/>
                <w:szCs w:val="32"/>
              </w:rPr>
            </w:pPr>
            <w:r>
              <w:rPr>
                <w:rStyle w:val="Hyperlink"/>
                <w:rFonts w:cs="宋体" w:hint="eastAsia"/>
                <w:sz w:val="32"/>
                <w:szCs w:val="32"/>
              </w:rPr>
              <w:t>邮件主题：硕博人才网</w:t>
            </w:r>
            <w:r>
              <w:rPr>
                <w:rStyle w:val="Hyperlink"/>
                <w:rFonts w:cs="宋体"/>
                <w:sz w:val="32"/>
                <w:szCs w:val="32"/>
              </w:rPr>
              <w:t>+</w:t>
            </w:r>
            <w:r>
              <w:rPr>
                <w:rStyle w:val="Hyperlink"/>
                <w:rFonts w:cs="宋体" w:hint="eastAsia"/>
                <w:sz w:val="32"/>
                <w:szCs w:val="32"/>
              </w:rPr>
              <w:t>姓名</w:t>
            </w:r>
            <w:r>
              <w:rPr>
                <w:rStyle w:val="Hyperlink"/>
                <w:rFonts w:cs="宋体"/>
                <w:sz w:val="32"/>
                <w:szCs w:val="32"/>
              </w:rPr>
              <w:t>+</w:t>
            </w:r>
            <w:r>
              <w:rPr>
                <w:rStyle w:val="Hyperlink"/>
                <w:rFonts w:cs="宋体" w:hint="eastAsia"/>
                <w:sz w:val="32"/>
                <w:szCs w:val="32"/>
              </w:rPr>
              <w:t>应聘院（系）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联系地址：山西省运城市盐湖区复旦西街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1155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号运城学院人事处</w:t>
            </w:r>
          </w:p>
          <w:p w:rsidR="00AE47B0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邮政编码：</w:t>
            </w:r>
            <w:r w:rsidRPr="000516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044000</w:t>
            </w:r>
            <w:r w:rsidRPr="00FF7DBD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</w:t>
            </w:r>
          </w:p>
          <w:p w:rsidR="00AE47B0" w:rsidRPr="00C22518" w:rsidRDefault="00AE47B0" w:rsidP="00AE47B0">
            <w:pPr>
              <w:widowControl/>
              <w:spacing w:line="420" w:lineRule="atLeast"/>
              <w:ind w:firstLineChars="20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招聘网站网址：</w:t>
            </w:r>
            <w:r w:rsidRPr="00C22518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http://www.shuobo114.com/</w: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88.5pt;margin-top:-70.15pt;width:68.25pt;height:70.5pt;z-index:-251658240" wrapcoords="-237 0 -237 21370 21600 21370 21600 0 -237 0">
                  <v:imagedata r:id="rId8" o:title=""/>
                  <w10:wrap type="tight"/>
                </v:shape>
              </w:pict>
            </w:r>
          </w:p>
          <w:p w:rsidR="00AE47B0" w:rsidRPr="00051618" w:rsidRDefault="00AE47B0" w:rsidP="00AE47B0">
            <w:pPr>
              <w:widowControl/>
              <w:spacing w:line="420" w:lineRule="atLeast"/>
              <w:ind w:firstLineChars="150" w:firstLine="31680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ab/>
            </w: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ab/>
            </w: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ab/>
            </w: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ab/>
            </w:r>
            <w:r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ab/>
              <w:t xml:space="preserve">                   </w:t>
            </w:r>
            <w:r w:rsidRPr="0005161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运城学院</w:t>
            </w:r>
          </w:p>
          <w:p w:rsidR="00AE47B0" w:rsidRDefault="00AE47B0" w:rsidP="00AE7EC5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051618">
              <w:rPr>
                <w:rFonts w:ascii="宋体" w:cs="宋体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ascii="宋体" w:cs="宋体"/>
                <w:color w:val="333333"/>
                <w:kern w:val="0"/>
                <w:sz w:val="32"/>
                <w:szCs w:val="32"/>
              </w:rPr>
              <w:t xml:space="preserve">   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18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3"/>
                  <w:attr w:name="Year" w:val="2018"/>
                </w:smartTagPr>
                <w:r w:rsidRPr="00051618">
                  <w:rPr>
                    <w:rFonts w:ascii="仿宋" w:eastAsia="仿宋" w:hAnsi="仿宋" w:cs="宋体"/>
                    <w:color w:val="333333"/>
                    <w:kern w:val="0"/>
                    <w:sz w:val="32"/>
                    <w:szCs w:val="32"/>
                  </w:rPr>
                  <w:t>2018</w:t>
                </w:r>
                <w:r w:rsidRPr="00051618">
                  <w:rPr>
                    <w:rFonts w:ascii="仿宋" w:eastAsia="仿宋" w:hAnsi="仿宋" w:cs="宋体" w:hint="eastAsia"/>
                    <w:color w:val="333333"/>
                    <w:kern w:val="0"/>
                    <w:sz w:val="32"/>
                    <w:szCs w:val="32"/>
                  </w:rPr>
                  <w:t>年</w:t>
                </w:r>
                <w:r w:rsidRPr="00051618">
                  <w:rPr>
                    <w:rFonts w:ascii="仿宋" w:eastAsia="仿宋" w:hAnsi="仿宋" w:cs="宋体"/>
                    <w:color w:val="333333"/>
                    <w:kern w:val="0"/>
                    <w:sz w:val="32"/>
                    <w:szCs w:val="32"/>
                  </w:rPr>
                  <w:t>3</w:t>
                </w:r>
                <w:r w:rsidRPr="00051618">
                  <w:rPr>
                    <w:rFonts w:ascii="仿宋" w:eastAsia="仿宋" w:hAnsi="仿宋" w:cs="宋体" w:hint="eastAsia"/>
                    <w:color w:val="333333"/>
                    <w:kern w:val="0"/>
                    <w:sz w:val="32"/>
                    <w:szCs w:val="32"/>
                  </w:rPr>
                  <w:t>月</w:t>
                </w:r>
                <w:r w:rsidRPr="00051618">
                  <w:rPr>
                    <w:rFonts w:ascii="仿宋" w:eastAsia="仿宋" w:hAnsi="仿宋" w:cs="宋体"/>
                    <w:color w:val="333333"/>
                    <w:kern w:val="0"/>
                    <w:sz w:val="32"/>
                    <w:szCs w:val="32"/>
                  </w:rPr>
                  <w:t>3</w:t>
                </w:r>
                <w:r w:rsidRPr="00051618">
                  <w:rPr>
                    <w:rFonts w:ascii="仿宋" w:eastAsia="仿宋" w:hAnsi="仿宋" w:cs="宋体" w:hint="eastAsia"/>
                    <w:color w:val="333333"/>
                    <w:kern w:val="0"/>
                    <w:sz w:val="32"/>
                    <w:szCs w:val="32"/>
                  </w:rPr>
                  <w:t>日</w:t>
                </w:r>
              </w:smartTag>
            </w:smartTag>
          </w:p>
          <w:p w:rsidR="00AE47B0" w:rsidRPr="00AE7EC5" w:rsidRDefault="00AE47B0" w:rsidP="00AE7EC5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附件：</w:t>
            </w:r>
            <w:r w:rsidRPr="00AE7EC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运城学院</w:t>
            </w:r>
            <w:r w:rsidRPr="00AE7EC5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2018</w:t>
            </w:r>
            <w:r w:rsidRPr="00AE7EC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年公开招聘工作人员信息登记表</w:t>
            </w:r>
          </w:p>
          <w:p w:rsidR="00AE47B0" w:rsidRPr="00051618" w:rsidRDefault="00AE47B0" w:rsidP="00051618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??" w:hAnsi="??" w:cs="宋体"/>
                <w:color w:val="333333"/>
                <w:kern w:val="0"/>
                <w:szCs w:val="21"/>
              </w:rPr>
            </w:pPr>
            <w:r w:rsidRPr="00051618">
              <w:rPr>
                <w:rFonts w:ascii="??" w:hAnsi="??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AE47B0" w:rsidRPr="006F19F7" w:rsidRDefault="00AE47B0">
      <w:bookmarkStart w:id="0" w:name="_GoBack"/>
      <w:bookmarkEnd w:id="0"/>
    </w:p>
    <w:sectPr w:rsidR="00AE47B0" w:rsidRPr="006F19F7" w:rsidSect="0005161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B0" w:rsidRDefault="00AE47B0" w:rsidP="00406C4C">
      <w:r>
        <w:separator/>
      </w:r>
    </w:p>
  </w:endnote>
  <w:endnote w:type="continuationSeparator" w:id="0">
    <w:p w:rsidR="00AE47B0" w:rsidRDefault="00AE47B0" w:rsidP="0040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B0" w:rsidRDefault="00AE47B0" w:rsidP="00406C4C">
      <w:r>
        <w:separator/>
      </w:r>
    </w:p>
  </w:footnote>
  <w:footnote w:type="continuationSeparator" w:id="0">
    <w:p w:rsidR="00AE47B0" w:rsidRDefault="00AE47B0" w:rsidP="00406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18"/>
    <w:rsid w:val="00051618"/>
    <w:rsid w:val="0012164E"/>
    <w:rsid w:val="00197D6F"/>
    <w:rsid w:val="001F1F8B"/>
    <w:rsid w:val="002D00E2"/>
    <w:rsid w:val="00315714"/>
    <w:rsid w:val="004026F0"/>
    <w:rsid w:val="00406C4C"/>
    <w:rsid w:val="004D4A23"/>
    <w:rsid w:val="005820CF"/>
    <w:rsid w:val="005B0995"/>
    <w:rsid w:val="006A1F6C"/>
    <w:rsid w:val="006F19F7"/>
    <w:rsid w:val="00890A55"/>
    <w:rsid w:val="00903E17"/>
    <w:rsid w:val="009B32CC"/>
    <w:rsid w:val="00AE47B0"/>
    <w:rsid w:val="00AE7EC5"/>
    <w:rsid w:val="00B07EDE"/>
    <w:rsid w:val="00B30888"/>
    <w:rsid w:val="00B80B62"/>
    <w:rsid w:val="00BD020B"/>
    <w:rsid w:val="00C22518"/>
    <w:rsid w:val="00E62CB5"/>
    <w:rsid w:val="00E93641"/>
    <w:rsid w:val="00ED3E4D"/>
    <w:rsid w:val="00EE46BD"/>
    <w:rsid w:val="00F00BCD"/>
    <w:rsid w:val="00FA686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1618"/>
    <w:rPr>
      <w:rFonts w:cs="Times New Roman"/>
      <w:color w:val="2665A4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0516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16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6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0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6C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0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6C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ycxyrsc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852;&#31995;&#20154;&#30005;&#23376;&#37038;&#31665;&#21644;ycxyrsc@sina.com&#25220;&#36865;1641611261@qq.com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5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User</cp:lastModifiedBy>
  <cp:revision>11</cp:revision>
  <dcterms:created xsi:type="dcterms:W3CDTF">2018-03-15T07:14:00Z</dcterms:created>
  <dcterms:modified xsi:type="dcterms:W3CDTF">2018-06-07T06:11:00Z</dcterms:modified>
</cp:coreProperties>
</file>