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8C" w:rsidRDefault="00D1428C" w:rsidP="00D1428C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青海大学2019年招收博士学位研究生</w:t>
      </w:r>
    </w:p>
    <w:p w:rsidR="00D1428C" w:rsidRDefault="00D1428C" w:rsidP="00D1428C">
      <w:pPr>
        <w:snapToGrid w:val="0"/>
        <w:jc w:val="center"/>
        <w:rPr>
          <w:rFonts w:ascii="方正小标宋简体" w:eastAsia="方正小标宋简体" w:hAnsi="华文中宋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复试时间及地点安排表</w:t>
      </w:r>
    </w:p>
    <w:p w:rsidR="00D1428C" w:rsidRDefault="00D1428C" w:rsidP="00D1428C">
      <w:pPr>
        <w:snapToGrid w:val="0"/>
        <w:jc w:val="center"/>
        <w:rPr>
          <w:rFonts w:ascii="华文中宋" w:eastAsia="华文中宋" w:hAnsi="华文中宋" w:cs="宋体"/>
          <w:b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1509"/>
        <w:gridCol w:w="1763"/>
        <w:gridCol w:w="3369"/>
        <w:gridCol w:w="1981"/>
        <w:gridCol w:w="3200"/>
        <w:gridCol w:w="1668"/>
      </w:tblGrid>
      <w:tr w:rsidR="00D1428C" w:rsidTr="00436416">
        <w:trPr>
          <w:trHeight w:val="428"/>
          <w:jc w:val="center"/>
        </w:trPr>
        <w:tc>
          <w:tcPr>
            <w:tcW w:w="635" w:type="dxa"/>
            <w:vMerge w:val="restart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09" w:type="dxa"/>
            <w:vMerge w:val="restart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院系</w:t>
            </w:r>
          </w:p>
        </w:tc>
        <w:tc>
          <w:tcPr>
            <w:tcW w:w="1763" w:type="dxa"/>
            <w:vMerge w:val="restart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负责老师</w:t>
            </w:r>
          </w:p>
        </w:tc>
        <w:tc>
          <w:tcPr>
            <w:tcW w:w="3369" w:type="dxa"/>
            <w:vMerge w:val="restart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学位点复试地点</w:t>
            </w:r>
          </w:p>
        </w:tc>
        <w:tc>
          <w:tcPr>
            <w:tcW w:w="5181" w:type="dxa"/>
            <w:gridSpan w:val="2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复试时间</w:t>
            </w:r>
          </w:p>
        </w:tc>
        <w:tc>
          <w:tcPr>
            <w:tcW w:w="1668" w:type="dxa"/>
            <w:vMerge w:val="restart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D1428C" w:rsidTr="00436416">
        <w:trPr>
          <w:trHeight w:val="409"/>
          <w:jc w:val="center"/>
        </w:trPr>
        <w:tc>
          <w:tcPr>
            <w:tcW w:w="635" w:type="dxa"/>
            <w:vMerge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40"/>
              </w:rPr>
              <w:t>3月12日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40"/>
              </w:rPr>
              <w:t>3月13日</w:t>
            </w:r>
          </w:p>
        </w:tc>
        <w:tc>
          <w:tcPr>
            <w:tcW w:w="1668" w:type="dxa"/>
            <w:vMerge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D1428C" w:rsidTr="00436416">
        <w:trPr>
          <w:trHeight w:val="1213"/>
          <w:jc w:val="center"/>
        </w:trPr>
        <w:tc>
          <w:tcPr>
            <w:tcW w:w="635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09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农牧学院</w:t>
            </w:r>
          </w:p>
        </w:tc>
        <w:tc>
          <w:tcPr>
            <w:tcW w:w="1763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赵婷静</w:t>
            </w:r>
          </w:p>
        </w:tc>
        <w:tc>
          <w:tcPr>
            <w:tcW w:w="3369" w:type="dxa"/>
            <w:vAlign w:val="center"/>
          </w:tcPr>
          <w:p w:rsidR="00D1428C" w:rsidRDefault="00D1428C" w:rsidP="00436416"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学位点：牧草育种与栽培</w:t>
            </w:r>
          </w:p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生物园区青海大学</w:t>
            </w:r>
            <w:r>
              <w:rPr>
                <w:kern w:val="0"/>
                <w:sz w:val="24"/>
              </w:rPr>
              <w:t>畜牧兽医科学院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楼会议室</w:t>
            </w: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专业面试（上午9：00）</w:t>
            </w:r>
          </w:p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科研潜质测试（下午14：00）</w:t>
            </w:r>
          </w:p>
          <w:p w:rsidR="00D1428C" w:rsidRDefault="00D1428C" w:rsidP="00436416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英语能力测试（下午14：00）</w:t>
            </w:r>
          </w:p>
        </w:tc>
        <w:tc>
          <w:tcPr>
            <w:tcW w:w="1668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13519716361</w:t>
            </w:r>
          </w:p>
        </w:tc>
      </w:tr>
      <w:tr w:rsidR="00D1428C" w:rsidTr="00436416">
        <w:trPr>
          <w:trHeight w:val="1426"/>
          <w:jc w:val="center"/>
        </w:trPr>
        <w:tc>
          <w:tcPr>
            <w:tcW w:w="635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09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  <w:t>藏医学院</w:t>
            </w:r>
          </w:p>
        </w:tc>
        <w:tc>
          <w:tcPr>
            <w:tcW w:w="1763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  <w:t>普措多杰</w:t>
            </w:r>
          </w:p>
        </w:tc>
        <w:tc>
          <w:tcPr>
            <w:tcW w:w="3369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学位点：民族医学（藏医药方向）</w:t>
            </w:r>
          </w:p>
          <w:p w:rsidR="00D1428C" w:rsidRDefault="00D1428C" w:rsidP="00436416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校本部</w:t>
            </w:r>
            <w:r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  <w:t>藏医学院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40"/>
              </w:rPr>
              <w:t>明博楼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  <w:t>5楼研究生教室</w:t>
            </w: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科研潜质测试</w:t>
            </w:r>
          </w:p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（下午14：00）</w:t>
            </w:r>
          </w:p>
          <w:p w:rsidR="00D1428C" w:rsidRDefault="00D1428C" w:rsidP="00436416">
            <w:pPr>
              <w:jc w:val="center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英语能力测试</w:t>
            </w:r>
          </w:p>
          <w:p w:rsidR="00D1428C" w:rsidRDefault="00D1428C" w:rsidP="004364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（下午14：00）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专业面试（下午14：00）</w:t>
            </w:r>
          </w:p>
        </w:tc>
        <w:tc>
          <w:tcPr>
            <w:tcW w:w="1668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  <w:t>13519702187</w:t>
            </w:r>
          </w:p>
        </w:tc>
      </w:tr>
      <w:tr w:rsidR="00D1428C" w:rsidTr="00436416">
        <w:trPr>
          <w:trHeight w:val="1800"/>
          <w:jc w:val="center"/>
        </w:trPr>
        <w:tc>
          <w:tcPr>
            <w:tcW w:w="635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09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高原中心</w:t>
            </w:r>
          </w:p>
        </w:tc>
        <w:tc>
          <w:tcPr>
            <w:tcW w:w="1763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王海洁</w:t>
            </w:r>
          </w:p>
        </w:tc>
        <w:tc>
          <w:tcPr>
            <w:tcW w:w="3369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学位点：内科学（高原医学方向）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科研潜质与英语能力测试：青海大学医学院昆仑路16号南阶6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专业面试：青海大学医学院高原医学研究中心五楼学术室</w:t>
            </w: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科研潜质测试</w:t>
            </w:r>
          </w:p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（下午14：30）</w:t>
            </w:r>
          </w:p>
          <w:p w:rsidR="00D1428C" w:rsidRDefault="00D1428C" w:rsidP="00436416">
            <w:pPr>
              <w:jc w:val="center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英语能力测试</w:t>
            </w:r>
          </w:p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（下午14：30）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专业面试（上午8：30）</w:t>
            </w:r>
          </w:p>
          <w:p w:rsidR="00D1428C" w:rsidRDefault="00D1428C" w:rsidP="00436416">
            <w:pPr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</w:p>
        </w:tc>
        <w:tc>
          <w:tcPr>
            <w:tcW w:w="1668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13519731053</w:t>
            </w:r>
          </w:p>
        </w:tc>
      </w:tr>
      <w:tr w:rsidR="00D1428C" w:rsidTr="00436416">
        <w:trPr>
          <w:trHeight w:val="1091"/>
          <w:jc w:val="center"/>
        </w:trPr>
        <w:tc>
          <w:tcPr>
            <w:tcW w:w="635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09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农林科学院</w:t>
            </w:r>
          </w:p>
        </w:tc>
        <w:tc>
          <w:tcPr>
            <w:tcW w:w="1763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柳海东</w:t>
            </w:r>
          </w:p>
        </w:tc>
        <w:tc>
          <w:tcPr>
            <w:tcW w:w="3369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学位点：作物遗传育种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校本部农科院实验大楼二楼会议室</w:t>
            </w: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科研潜质测试（上午9：00）</w:t>
            </w:r>
          </w:p>
          <w:p w:rsidR="00D1428C" w:rsidRDefault="00D1428C" w:rsidP="00436416">
            <w:pPr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英语能力测试（上午9：00）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专业面试（下午14：30）</w:t>
            </w:r>
          </w:p>
        </w:tc>
        <w:tc>
          <w:tcPr>
            <w:tcW w:w="1668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15202552013</w:t>
            </w:r>
          </w:p>
        </w:tc>
      </w:tr>
      <w:tr w:rsidR="00D1428C" w:rsidTr="00436416">
        <w:trPr>
          <w:trHeight w:val="1640"/>
          <w:jc w:val="center"/>
        </w:trPr>
        <w:tc>
          <w:tcPr>
            <w:tcW w:w="635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9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农林科学院</w:t>
            </w:r>
          </w:p>
        </w:tc>
        <w:tc>
          <w:tcPr>
            <w:tcW w:w="1763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李  洁</w:t>
            </w:r>
          </w:p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3369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学位点：作物栽培与耕作学（微生物方向）</w:t>
            </w:r>
          </w:p>
          <w:p w:rsidR="00D1428C" w:rsidRPr="00EC1D5A" w:rsidRDefault="00EC1D5A" w:rsidP="00EC1D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C1D5A">
              <w:rPr>
                <w:rFonts w:ascii="宋体" w:hAnsi="宋体" w:cs="宋体"/>
                <w:kern w:val="0"/>
                <w:sz w:val="24"/>
              </w:rPr>
              <w:t>校本部生态环境工程学院二楼会议室</w:t>
            </w: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专业面试（上午9：00）</w:t>
            </w:r>
          </w:p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科研潜质测试（下午14：30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英语能力测试（下午14：30</w:t>
            </w:r>
          </w:p>
        </w:tc>
        <w:tc>
          <w:tcPr>
            <w:tcW w:w="1668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13327689635</w:t>
            </w:r>
          </w:p>
        </w:tc>
      </w:tr>
      <w:tr w:rsidR="00D1428C" w:rsidTr="00436416">
        <w:trPr>
          <w:trHeight w:val="2496"/>
          <w:jc w:val="center"/>
        </w:trPr>
        <w:tc>
          <w:tcPr>
            <w:tcW w:w="635" w:type="dxa"/>
            <w:vAlign w:val="center"/>
          </w:tcPr>
          <w:p w:rsidR="00D1428C" w:rsidRDefault="00D1428C" w:rsidP="0043641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09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水利电力学院</w:t>
            </w:r>
          </w:p>
        </w:tc>
        <w:tc>
          <w:tcPr>
            <w:tcW w:w="1763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任倩慧</w:t>
            </w:r>
          </w:p>
        </w:tc>
        <w:tc>
          <w:tcPr>
            <w:tcW w:w="3369" w:type="dxa"/>
            <w:vAlign w:val="center"/>
          </w:tcPr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学位点：作物栽培与耕作学（水利方向）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科研潜质与英语能力测试：三江源生态与高原农牧业国家重点实验室一楼会议室</w:t>
            </w:r>
          </w:p>
          <w:p w:rsidR="00D1428C" w:rsidRDefault="00D1428C" w:rsidP="0043641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专业面试：理工楼三楼水利大数据中心</w:t>
            </w:r>
          </w:p>
        </w:tc>
        <w:tc>
          <w:tcPr>
            <w:tcW w:w="1981" w:type="dxa"/>
            <w:vAlign w:val="center"/>
          </w:tcPr>
          <w:p w:rsidR="00D1428C" w:rsidRDefault="00D1428C" w:rsidP="0043641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3200" w:type="dxa"/>
            <w:vAlign w:val="center"/>
          </w:tcPr>
          <w:p w:rsidR="00D1428C" w:rsidRDefault="00D1428C" w:rsidP="00436416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科研潜质测试（上午9：00）</w:t>
            </w:r>
          </w:p>
          <w:p w:rsidR="00D1428C" w:rsidRDefault="00D1428C" w:rsidP="00436416">
            <w:pPr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英语能力测试（上午9：00）</w:t>
            </w:r>
          </w:p>
          <w:p w:rsidR="00D1428C" w:rsidRDefault="00D1428C" w:rsidP="00436416">
            <w:pPr>
              <w:jc w:val="left"/>
              <w:rPr>
                <w:rFonts w:ascii="宋体" w:hAnsi="宋体"/>
                <w:kern w:val="0"/>
                <w:sz w:val="24"/>
                <w:szCs w:val="40"/>
              </w:rPr>
            </w:pPr>
            <w:r>
              <w:rPr>
                <w:rFonts w:ascii="宋体" w:hAnsi="宋体" w:hint="eastAsia"/>
                <w:kern w:val="0"/>
                <w:sz w:val="24"/>
                <w:szCs w:val="40"/>
              </w:rPr>
              <w:t>专业面试（下午14：30）</w:t>
            </w:r>
          </w:p>
        </w:tc>
        <w:tc>
          <w:tcPr>
            <w:tcW w:w="1668" w:type="dxa"/>
            <w:vAlign w:val="center"/>
          </w:tcPr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000000"/>
              </w:rPr>
              <w:t>18097207475</w:t>
            </w:r>
          </w:p>
          <w:p w:rsidR="00D1428C" w:rsidRDefault="00D1428C" w:rsidP="004364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u w:color="000000"/>
              </w:rPr>
            </w:pPr>
          </w:p>
        </w:tc>
      </w:tr>
    </w:tbl>
    <w:p w:rsidR="00D1428C" w:rsidRDefault="00D1428C" w:rsidP="00D1428C">
      <w:pPr>
        <w:snapToGrid w:val="0"/>
      </w:pPr>
    </w:p>
    <w:p w:rsidR="00D1428C" w:rsidRDefault="00D1428C" w:rsidP="00D1428C">
      <w:pPr>
        <w:spacing w:line="576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1428C" w:rsidRDefault="00D1428C" w:rsidP="00D1428C">
      <w:pPr>
        <w:snapToGrid w:val="0"/>
        <w:spacing w:line="576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1428C" w:rsidRDefault="00D1428C" w:rsidP="00D1428C"/>
    <w:p w:rsidR="003857C1" w:rsidRDefault="003857C1"/>
    <w:sectPr w:rsidR="003857C1" w:rsidSect="00AB656B">
      <w:pgSz w:w="16838" w:h="11906" w:orient="landscape"/>
      <w:pgMar w:top="1474" w:right="1985" w:bottom="1588" w:left="2098" w:header="851" w:footer="1588" w:gutter="0"/>
      <w:pgNumType w:fmt="numberInDash"/>
      <w:cols w:space="720"/>
      <w:docGrid w:linePitch="604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6B" w:rsidRDefault="00AB586B" w:rsidP="00EC1D5A">
      <w:r>
        <w:separator/>
      </w:r>
    </w:p>
  </w:endnote>
  <w:endnote w:type="continuationSeparator" w:id="1">
    <w:p w:rsidR="00AB586B" w:rsidRDefault="00AB586B" w:rsidP="00EC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6B" w:rsidRDefault="00AB586B" w:rsidP="00EC1D5A">
      <w:r>
        <w:separator/>
      </w:r>
    </w:p>
  </w:footnote>
  <w:footnote w:type="continuationSeparator" w:id="1">
    <w:p w:rsidR="00AB586B" w:rsidRDefault="00AB586B" w:rsidP="00EC1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28C"/>
    <w:rsid w:val="003857C1"/>
    <w:rsid w:val="00AB586B"/>
    <w:rsid w:val="00AB656B"/>
    <w:rsid w:val="00D1428C"/>
    <w:rsid w:val="00E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D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D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2019-03-11T02:13:00Z</dcterms:created>
  <dcterms:modified xsi:type="dcterms:W3CDTF">2019-03-11T02:30:00Z</dcterms:modified>
</cp:coreProperties>
</file>