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236" w:rsidRDefault="009E4D94">
      <w:pPr>
        <w:jc w:val="center"/>
        <w:rPr>
          <w:rFonts w:ascii="黑体" w:eastAsia="黑体" w:hAnsi="黑体" w:cs="黑体"/>
          <w:sz w:val="36"/>
          <w:szCs w:val="36"/>
        </w:rPr>
      </w:pPr>
      <w:r>
        <w:rPr>
          <w:rFonts w:ascii="黑体" w:eastAsia="黑体" w:hAnsi="黑体" w:cs="黑体" w:hint="eastAsia"/>
          <w:sz w:val="36"/>
          <w:szCs w:val="36"/>
        </w:rPr>
        <w:t>关于</w:t>
      </w:r>
      <w:r w:rsidR="008E4AC2">
        <w:rPr>
          <w:rFonts w:ascii="黑体" w:eastAsia="黑体" w:hAnsi="黑体" w:cs="黑体" w:hint="eastAsia"/>
          <w:sz w:val="36"/>
          <w:szCs w:val="36"/>
        </w:rPr>
        <w:t>2021</w:t>
      </w:r>
      <w:r>
        <w:rPr>
          <w:rFonts w:ascii="黑体" w:eastAsia="黑体" w:hAnsi="黑体" w:cs="黑体" w:hint="eastAsia"/>
          <w:sz w:val="36"/>
          <w:szCs w:val="36"/>
        </w:rPr>
        <w:t>年</w:t>
      </w:r>
      <w:r w:rsidR="00453253" w:rsidRPr="00453253">
        <w:rPr>
          <w:rFonts w:ascii="黑体" w:eastAsia="黑体" w:hAnsi="黑体" w:cs="黑体" w:hint="eastAsia"/>
          <w:sz w:val="36"/>
          <w:szCs w:val="36"/>
        </w:rPr>
        <w:t>度宝钢优秀学生奖学金候选研究生业绩</w:t>
      </w:r>
      <w:r w:rsidR="00453253">
        <w:rPr>
          <w:rFonts w:ascii="黑体" w:eastAsia="黑体" w:hAnsi="黑体" w:cs="黑体" w:hint="eastAsia"/>
          <w:sz w:val="36"/>
          <w:szCs w:val="36"/>
        </w:rPr>
        <w:t>公示</w:t>
      </w:r>
    </w:p>
    <w:p w:rsidR="00AB2236" w:rsidRDefault="00A7049C">
      <w:pPr>
        <w:rPr>
          <w:rFonts w:ascii="仿宋" w:eastAsia="仿宋" w:hAnsi="仿宋" w:cs="仿宋"/>
          <w:sz w:val="32"/>
          <w:szCs w:val="32"/>
        </w:rPr>
      </w:pPr>
      <w:r>
        <w:rPr>
          <w:rFonts w:ascii="仿宋" w:eastAsia="仿宋" w:hAnsi="仿宋" w:cs="仿宋" w:hint="eastAsia"/>
          <w:sz w:val="32"/>
          <w:szCs w:val="32"/>
        </w:rPr>
        <w:t>校内相关院系</w:t>
      </w:r>
      <w:r w:rsidR="009E4D94">
        <w:rPr>
          <w:rFonts w:ascii="仿宋" w:eastAsia="仿宋" w:hAnsi="仿宋" w:cs="仿宋" w:hint="eastAsia"/>
          <w:sz w:val="32"/>
          <w:szCs w:val="32"/>
        </w:rPr>
        <w:t>：</w:t>
      </w:r>
    </w:p>
    <w:p w:rsidR="00AA3F90" w:rsidRDefault="009E4D94">
      <w:pPr>
        <w:ind w:firstLine="640"/>
        <w:rPr>
          <w:rFonts w:ascii="仿宋" w:eastAsia="仿宋" w:hAnsi="仿宋" w:cs="仿宋"/>
          <w:sz w:val="32"/>
          <w:szCs w:val="32"/>
        </w:rPr>
      </w:pPr>
      <w:r>
        <w:rPr>
          <w:rFonts w:ascii="仿宋" w:eastAsia="仿宋" w:hAnsi="仿宋" w:cs="仿宋" w:hint="eastAsia"/>
          <w:sz w:val="32"/>
          <w:szCs w:val="32"/>
        </w:rPr>
        <w:t>根据《</w:t>
      </w:r>
      <w:r w:rsidR="008E4AC2">
        <w:rPr>
          <w:rFonts w:ascii="仿宋" w:eastAsia="仿宋" w:hAnsi="仿宋" w:cs="仿宋" w:hint="eastAsia"/>
          <w:sz w:val="32"/>
          <w:szCs w:val="32"/>
        </w:rPr>
        <w:t>2021</w:t>
      </w:r>
      <w:r>
        <w:rPr>
          <w:rFonts w:ascii="仿宋" w:eastAsia="仿宋" w:hAnsi="仿宋" w:cs="仿宋" w:hint="eastAsia"/>
          <w:sz w:val="32"/>
          <w:szCs w:val="32"/>
        </w:rPr>
        <w:t>年度宝钢教育奖评审工作通知》（</w:t>
      </w:r>
      <w:proofErr w:type="gramStart"/>
      <w:r>
        <w:rPr>
          <w:rFonts w:ascii="仿宋" w:eastAsia="仿宋" w:hAnsi="仿宋" w:cs="仿宋" w:hint="eastAsia"/>
          <w:sz w:val="32"/>
          <w:szCs w:val="32"/>
        </w:rPr>
        <w:t>宝基字</w:t>
      </w:r>
      <w:proofErr w:type="gramEnd"/>
      <w:r w:rsidR="00B47A51">
        <w:rPr>
          <w:rFonts w:ascii="仿宋" w:eastAsia="仿宋" w:hAnsi="仿宋" w:cs="仿宋" w:hint="eastAsia"/>
          <w:sz w:val="32"/>
          <w:szCs w:val="32"/>
        </w:rPr>
        <w:t xml:space="preserve"> [2021</w:t>
      </w:r>
      <w:r w:rsidR="00275750">
        <w:rPr>
          <w:rFonts w:ascii="仿宋" w:eastAsia="仿宋" w:hAnsi="仿宋" w:cs="仿宋" w:hint="eastAsia"/>
          <w:sz w:val="32"/>
          <w:szCs w:val="32"/>
        </w:rPr>
        <w:t>]3</w:t>
      </w:r>
      <w:r>
        <w:rPr>
          <w:rFonts w:ascii="仿宋" w:eastAsia="仿宋" w:hAnsi="仿宋" w:cs="仿宋" w:hint="eastAsia"/>
          <w:sz w:val="32"/>
          <w:szCs w:val="32"/>
        </w:rPr>
        <w:t xml:space="preserve"> 号）要求，</w:t>
      </w:r>
      <w:r w:rsidR="00453253">
        <w:rPr>
          <w:rFonts w:ascii="仿宋" w:eastAsia="仿宋" w:hAnsi="仿宋" w:cs="仿宋" w:hint="eastAsia"/>
          <w:sz w:val="32"/>
          <w:szCs w:val="32"/>
        </w:rPr>
        <w:t>经本人申请、各院系推荐并公示无异议后，研究生院</w:t>
      </w:r>
      <w:r>
        <w:rPr>
          <w:rFonts w:ascii="仿宋" w:eastAsia="仿宋" w:hAnsi="仿宋" w:cs="仿宋" w:hint="eastAsia"/>
          <w:sz w:val="32"/>
          <w:szCs w:val="32"/>
        </w:rPr>
        <w:t>现将</w:t>
      </w:r>
      <w:r w:rsidR="008E4AC2">
        <w:rPr>
          <w:rFonts w:ascii="仿宋" w:eastAsia="仿宋" w:hAnsi="仿宋" w:cs="仿宋" w:hint="eastAsia"/>
          <w:sz w:val="32"/>
          <w:szCs w:val="32"/>
        </w:rPr>
        <w:t>2021</w:t>
      </w:r>
      <w:r>
        <w:rPr>
          <w:rFonts w:ascii="仿宋" w:eastAsia="仿宋" w:hAnsi="仿宋" w:cs="仿宋" w:hint="eastAsia"/>
          <w:sz w:val="32"/>
          <w:szCs w:val="32"/>
        </w:rPr>
        <w:t>年</w:t>
      </w:r>
      <w:bookmarkStart w:id="0" w:name="_Hlk50967245"/>
      <w:r>
        <w:rPr>
          <w:rFonts w:ascii="仿宋" w:eastAsia="仿宋" w:hAnsi="仿宋" w:cs="仿宋" w:hint="eastAsia"/>
          <w:sz w:val="32"/>
          <w:szCs w:val="32"/>
        </w:rPr>
        <w:t>度宝钢优秀学生奖学金</w:t>
      </w:r>
      <w:r w:rsidR="00453253">
        <w:rPr>
          <w:rFonts w:ascii="仿宋" w:eastAsia="仿宋" w:hAnsi="仿宋" w:cs="仿宋" w:hint="eastAsia"/>
          <w:sz w:val="32"/>
          <w:szCs w:val="32"/>
        </w:rPr>
        <w:t>候选研究生业绩</w:t>
      </w:r>
      <w:bookmarkEnd w:id="0"/>
      <w:r w:rsidR="00453253">
        <w:rPr>
          <w:rFonts w:ascii="仿宋" w:eastAsia="仿宋" w:hAnsi="仿宋" w:cs="仿宋" w:hint="eastAsia"/>
          <w:sz w:val="32"/>
          <w:szCs w:val="32"/>
        </w:rPr>
        <w:t>汇总排序予以公示，公示期</w:t>
      </w:r>
      <w:r w:rsidR="00AA3F90">
        <w:rPr>
          <w:rFonts w:ascii="仿宋" w:eastAsia="仿宋" w:hAnsi="仿宋" w:cs="仿宋" w:hint="eastAsia"/>
          <w:sz w:val="32"/>
          <w:szCs w:val="32"/>
        </w:rPr>
        <w:t>满研究生院</w:t>
      </w:r>
      <w:proofErr w:type="gramStart"/>
      <w:r w:rsidR="00AA3F90">
        <w:rPr>
          <w:rFonts w:ascii="仿宋" w:eastAsia="仿宋" w:hAnsi="仿宋" w:cs="仿宋" w:hint="eastAsia"/>
          <w:sz w:val="32"/>
          <w:szCs w:val="32"/>
        </w:rPr>
        <w:t>按排</w:t>
      </w:r>
      <w:proofErr w:type="gramEnd"/>
      <w:r w:rsidR="00AA3F90">
        <w:rPr>
          <w:rFonts w:ascii="仿宋" w:eastAsia="仿宋" w:hAnsi="仿宋" w:cs="仿宋" w:hint="eastAsia"/>
          <w:sz w:val="32"/>
          <w:szCs w:val="32"/>
        </w:rPr>
        <w:t>名择优推荐。</w:t>
      </w:r>
    </w:p>
    <w:p w:rsidR="001A4B7E" w:rsidRDefault="00FA476B">
      <w:pPr>
        <w:ind w:firstLine="640"/>
        <w:rPr>
          <w:rFonts w:ascii="仿宋" w:eastAsia="仿宋" w:hAnsi="仿宋" w:cs="仿宋"/>
          <w:sz w:val="32"/>
          <w:szCs w:val="32"/>
        </w:rPr>
      </w:pPr>
      <w:r>
        <w:rPr>
          <w:rFonts w:ascii="仿宋" w:eastAsia="仿宋" w:hAnsi="仿宋" w:cs="仿宋" w:hint="eastAsia"/>
          <w:sz w:val="32"/>
          <w:szCs w:val="32"/>
        </w:rPr>
        <w:t>公示时间：9月</w:t>
      </w:r>
      <w:r w:rsidR="001A4B7E">
        <w:rPr>
          <w:rFonts w:ascii="仿宋" w:eastAsia="仿宋" w:hAnsi="仿宋" w:cs="仿宋" w:hint="eastAsia"/>
          <w:sz w:val="32"/>
          <w:szCs w:val="32"/>
        </w:rPr>
        <w:t>1</w:t>
      </w:r>
      <w:r w:rsidR="008E4AC2">
        <w:rPr>
          <w:rFonts w:ascii="仿宋" w:eastAsia="仿宋" w:hAnsi="仿宋" w:cs="仿宋" w:hint="eastAsia"/>
          <w:sz w:val="32"/>
          <w:szCs w:val="32"/>
        </w:rPr>
        <w:t>8</w:t>
      </w:r>
      <w:r w:rsidR="001A4B7E">
        <w:rPr>
          <w:rFonts w:ascii="仿宋" w:eastAsia="仿宋" w:hAnsi="仿宋" w:cs="仿宋" w:hint="eastAsia"/>
          <w:sz w:val="32"/>
          <w:szCs w:val="32"/>
        </w:rPr>
        <w:t>日-9月</w:t>
      </w:r>
      <w:r w:rsidR="008E4AC2">
        <w:rPr>
          <w:rFonts w:ascii="仿宋" w:eastAsia="仿宋" w:hAnsi="仿宋" w:cs="仿宋" w:hint="eastAsia"/>
          <w:sz w:val="32"/>
          <w:szCs w:val="32"/>
        </w:rPr>
        <w:t>30</w:t>
      </w:r>
      <w:r w:rsidR="001A4B7E">
        <w:rPr>
          <w:rFonts w:ascii="仿宋" w:eastAsia="仿宋" w:hAnsi="仿宋" w:cs="仿宋" w:hint="eastAsia"/>
          <w:sz w:val="32"/>
          <w:szCs w:val="32"/>
        </w:rPr>
        <w:t>日</w:t>
      </w:r>
    </w:p>
    <w:p w:rsidR="00AB2236" w:rsidRDefault="009E4D94">
      <w:pPr>
        <w:ind w:firstLine="640"/>
        <w:rPr>
          <w:rFonts w:ascii="仿宋" w:eastAsia="仿宋" w:hAnsi="仿宋" w:cs="仿宋"/>
          <w:sz w:val="32"/>
          <w:szCs w:val="32"/>
        </w:rPr>
      </w:pPr>
      <w:r>
        <w:rPr>
          <w:rFonts w:ascii="仿宋" w:eastAsia="仿宋" w:hAnsi="仿宋" w:cs="仿宋" w:hint="eastAsia"/>
          <w:sz w:val="32"/>
          <w:szCs w:val="32"/>
        </w:rPr>
        <w:t>联系人：</w:t>
      </w:r>
      <w:r w:rsidR="00511785">
        <w:rPr>
          <w:rFonts w:ascii="仿宋" w:eastAsia="仿宋" w:hAnsi="仿宋" w:cs="仿宋" w:hint="eastAsia"/>
          <w:sz w:val="32"/>
          <w:szCs w:val="32"/>
        </w:rPr>
        <w:t>巨文</w:t>
      </w:r>
      <w:proofErr w:type="gramStart"/>
      <w:r w:rsidR="00511785">
        <w:rPr>
          <w:rFonts w:ascii="仿宋" w:eastAsia="仿宋" w:hAnsi="仿宋" w:cs="仿宋" w:hint="eastAsia"/>
          <w:sz w:val="32"/>
          <w:szCs w:val="32"/>
        </w:rPr>
        <w:t>菁</w:t>
      </w:r>
      <w:proofErr w:type="gramEnd"/>
      <w:r>
        <w:rPr>
          <w:rFonts w:ascii="仿宋" w:eastAsia="仿宋" w:hAnsi="仿宋" w:cs="仿宋" w:hint="eastAsia"/>
          <w:sz w:val="32"/>
          <w:szCs w:val="32"/>
        </w:rPr>
        <w:t xml:space="preserve">  </w:t>
      </w:r>
    </w:p>
    <w:p w:rsidR="001A4B7E" w:rsidRPr="001A4B7E" w:rsidRDefault="001A4B7E">
      <w:pPr>
        <w:ind w:firstLine="640"/>
        <w:rPr>
          <w:rFonts w:ascii="仿宋" w:eastAsia="仿宋" w:hAnsi="仿宋" w:cs="仿宋"/>
          <w:sz w:val="32"/>
          <w:szCs w:val="32"/>
        </w:rPr>
      </w:pPr>
      <w:r>
        <w:rPr>
          <w:rFonts w:ascii="仿宋" w:eastAsia="仿宋" w:hAnsi="仿宋" w:cs="仿宋" w:hint="eastAsia"/>
          <w:sz w:val="32"/>
          <w:szCs w:val="32"/>
        </w:rPr>
        <w:t>联系地址：C区206办公室</w:t>
      </w:r>
    </w:p>
    <w:p w:rsidR="001A4B7E" w:rsidRPr="001A4B7E" w:rsidRDefault="009E4D94" w:rsidP="001A4B7E">
      <w:pPr>
        <w:rPr>
          <w:rFonts w:ascii="仿宋" w:eastAsia="仿宋" w:hAnsi="仿宋" w:cs="仿宋"/>
          <w:sz w:val="32"/>
          <w:szCs w:val="32"/>
        </w:rPr>
      </w:pPr>
      <w:r>
        <w:rPr>
          <w:rFonts w:ascii="仿宋" w:eastAsia="仿宋" w:hAnsi="仿宋" w:cs="仿宋" w:hint="eastAsia"/>
          <w:sz w:val="32"/>
          <w:szCs w:val="32"/>
        </w:rPr>
        <w:t>附件</w:t>
      </w:r>
      <w:r w:rsidR="00E935DF">
        <w:rPr>
          <w:rFonts w:ascii="仿宋" w:eastAsia="仿宋" w:hAnsi="仿宋" w:cs="仿宋" w:hint="eastAsia"/>
          <w:sz w:val="32"/>
          <w:szCs w:val="32"/>
        </w:rPr>
        <w:t>：</w:t>
      </w:r>
      <w:r w:rsidR="001A4B7E" w:rsidRPr="001A4B7E">
        <w:rPr>
          <w:rFonts w:ascii="仿宋" w:eastAsia="仿宋" w:hAnsi="仿宋" w:cs="仿宋"/>
          <w:sz w:val="32"/>
          <w:szCs w:val="32"/>
        </w:rPr>
        <w:t>20</w:t>
      </w:r>
      <w:r w:rsidR="008E4AC2">
        <w:rPr>
          <w:rFonts w:ascii="仿宋" w:eastAsia="仿宋" w:hAnsi="仿宋" w:cs="仿宋" w:hint="eastAsia"/>
          <w:sz w:val="32"/>
          <w:szCs w:val="32"/>
        </w:rPr>
        <w:t>21</w:t>
      </w:r>
      <w:r w:rsidR="001A4B7E" w:rsidRPr="001A4B7E">
        <w:rPr>
          <w:rFonts w:ascii="仿宋" w:eastAsia="仿宋" w:hAnsi="仿宋" w:cs="仿宋"/>
          <w:sz w:val="32"/>
          <w:szCs w:val="32"/>
        </w:rPr>
        <w:t>年宝钢奖学金候选</w:t>
      </w:r>
      <w:r w:rsidR="001A4B7E" w:rsidRPr="001A4B7E">
        <w:rPr>
          <w:rFonts w:ascii="仿宋" w:eastAsia="仿宋" w:hAnsi="仿宋" w:cs="仿宋" w:hint="eastAsia"/>
          <w:sz w:val="32"/>
          <w:szCs w:val="32"/>
        </w:rPr>
        <w:t>研究生业绩评分表</w:t>
      </w:r>
    </w:p>
    <w:p w:rsidR="0035021E" w:rsidRPr="001A4B7E" w:rsidRDefault="0035021E" w:rsidP="001A4B7E">
      <w:pPr>
        <w:rPr>
          <w:rFonts w:ascii="仿宋" w:eastAsia="仿宋" w:hAnsi="仿宋" w:cs="仿宋"/>
          <w:sz w:val="32"/>
          <w:szCs w:val="32"/>
        </w:rPr>
      </w:pPr>
    </w:p>
    <w:p w:rsidR="001A4B7E" w:rsidRDefault="00B47A51">
      <w:pPr>
        <w:jc w:val="right"/>
        <w:rPr>
          <w:rFonts w:ascii="仿宋" w:eastAsia="仿宋" w:hAnsi="仿宋" w:cs="仿宋"/>
          <w:sz w:val="32"/>
          <w:szCs w:val="32"/>
        </w:rPr>
      </w:pPr>
      <w:r>
        <w:rPr>
          <w:rFonts w:ascii="仿宋" w:eastAsia="仿宋" w:hAnsi="仿宋" w:cs="仿宋" w:hint="eastAsia"/>
          <w:sz w:val="32"/>
          <w:szCs w:val="32"/>
        </w:rPr>
        <w:t>2021</w:t>
      </w:r>
      <w:bookmarkStart w:id="1" w:name="_GoBack"/>
      <w:bookmarkEnd w:id="1"/>
      <w:r w:rsidR="009E4D94">
        <w:rPr>
          <w:rFonts w:ascii="仿宋" w:eastAsia="仿宋" w:hAnsi="仿宋" w:cs="仿宋" w:hint="eastAsia"/>
          <w:sz w:val="32"/>
          <w:szCs w:val="32"/>
        </w:rPr>
        <w:t>年</w:t>
      </w:r>
      <w:r w:rsidR="008E4AC2">
        <w:rPr>
          <w:rFonts w:ascii="仿宋" w:eastAsia="仿宋" w:hAnsi="仿宋" w:cs="仿宋" w:hint="eastAsia"/>
          <w:sz w:val="32"/>
          <w:szCs w:val="32"/>
        </w:rPr>
        <w:t>9</w:t>
      </w:r>
      <w:r w:rsidR="009E4D94">
        <w:rPr>
          <w:rFonts w:ascii="仿宋" w:eastAsia="仿宋" w:hAnsi="仿宋" w:cs="仿宋" w:hint="eastAsia"/>
          <w:sz w:val="32"/>
          <w:szCs w:val="32"/>
        </w:rPr>
        <w:t>月</w:t>
      </w:r>
      <w:r w:rsidR="008E4AC2">
        <w:rPr>
          <w:rFonts w:ascii="仿宋" w:eastAsia="仿宋" w:hAnsi="仿宋" w:cs="仿宋" w:hint="eastAsia"/>
          <w:sz w:val="32"/>
          <w:szCs w:val="32"/>
        </w:rPr>
        <w:t>28</w:t>
      </w:r>
      <w:r w:rsidR="009E4D94">
        <w:rPr>
          <w:rFonts w:ascii="仿宋" w:eastAsia="仿宋" w:hAnsi="仿宋" w:cs="仿宋" w:hint="eastAsia"/>
          <w:sz w:val="32"/>
          <w:szCs w:val="32"/>
        </w:rPr>
        <w:t>日</w:t>
      </w:r>
    </w:p>
    <w:p w:rsidR="001A4B7E" w:rsidRDefault="001A4B7E">
      <w:pPr>
        <w:widowControl/>
        <w:jc w:val="left"/>
        <w:rPr>
          <w:rFonts w:ascii="仿宋" w:eastAsia="仿宋" w:hAnsi="仿宋" w:cs="仿宋"/>
          <w:sz w:val="32"/>
          <w:szCs w:val="32"/>
        </w:rPr>
      </w:pPr>
      <w:r>
        <w:rPr>
          <w:rFonts w:ascii="仿宋" w:eastAsia="仿宋" w:hAnsi="仿宋" w:cs="仿宋"/>
          <w:sz w:val="32"/>
          <w:szCs w:val="32"/>
        </w:rPr>
        <w:br w:type="page"/>
      </w:r>
    </w:p>
    <w:p w:rsidR="001A4B7E" w:rsidRDefault="001A4B7E">
      <w:pPr>
        <w:jc w:val="right"/>
        <w:rPr>
          <w:rFonts w:ascii="仿宋" w:eastAsia="仿宋" w:hAnsi="仿宋" w:cs="仿宋"/>
          <w:sz w:val="32"/>
          <w:szCs w:val="32"/>
        </w:rPr>
        <w:sectPr w:rsidR="001A4B7E" w:rsidSect="001A4B7E">
          <w:pgSz w:w="11906" w:h="16838"/>
          <w:pgMar w:top="1440" w:right="1800" w:bottom="1440" w:left="1800" w:header="851" w:footer="992" w:gutter="0"/>
          <w:cols w:space="425"/>
          <w:docGrid w:type="lines" w:linePitch="312"/>
        </w:sectPr>
      </w:pPr>
    </w:p>
    <w:p w:rsidR="00E935DF" w:rsidRPr="006C7D53" w:rsidRDefault="00E935DF" w:rsidP="00DC03EF">
      <w:pPr>
        <w:jc w:val="left"/>
        <w:rPr>
          <w:rFonts w:ascii="Times New Roman" w:eastAsia="黑体" w:hAnsi="Times New Roman" w:cs="Times New Roman"/>
          <w:sz w:val="28"/>
          <w:szCs w:val="28"/>
        </w:rPr>
      </w:pPr>
      <w:r w:rsidRPr="006C7D53">
        <w:rPr>
          <w:rFonts w:ascii="仿宋" w:eastAsia="仿宋" w:hAnsi="仿宋" w:cs="仿宋" w:hint="eastAsia"/>
          <w:sz w:val="28"/>
          <w:szCs w:val="28"/>
        </w:rPr>
        <w:lastRenderedPageBreak/>
        <w:t>附件：</w:t>
      </w:r>
    </w:p>
    <w:p w:rsidR="00DC03EF" w:rsidRDefault="00DC03EF" w:rsidP="00DC03EF">
      <w:pPr>
        <w:jc w:val="center"/>
        <w:rPr>
          <w:rFonts w:eastAsia="黑体"/>
          <w:sz w:val="32"/>
          <w:szCs w:val="32"/>
        </w:rPr>
      </w:pPr>
      <w:r>
        <w:rPr>
          <w:rFonts w:eastAsia="黑体"/>
          <w:sz w:val="32"/>
          <w:szCs w:val="32"/>
        </w:rPr>
        <w:t>20</w:t>
      </w:r>
      <w:r>
        <w:rPr>
          <w:rFonts w:eastAsia="黑体" w:hint="eastAsia"/>
          <w:sz w:val="32"/>
          <w:szCs w:val="32"/>
        </w:rPr>
        <w:t>21</w:t>
      </w:r>
      <w:r>
        <w:rPr>
          <w:rFonts w:eastAsia="黑体"/>
          <w:sz w:val="32"/>
          <w:szCs w:val="32"/>
        </w:rPr>
        <w:t>年宝钢</w:t>
      </w:r>
      <w:r>
        <w:rPr>
          <w:rFonts w:eastAsia="黑体" w:hint="eastAsia"/>
          <w:sz w:val="32"/>
          <w:szCs w:val="32"/>
        </w:rPr>
        <w:t>奖学金</w:t>
      </w:r>
      <w:r w:rsidR="00353A78">
        <w:rPr>
          <w:rFonts w:eastAsia="黑体" w:hint="eastAsia"/>
          <w:sz w:val="32"/>
          <w:szCs w:val="32"/>
        </w:rPr>
        <w:t>候选研究生业绩评分表</w:t>
      </w:r>
    </w:p>
    <w:tbl>
      <w:tblPr>
        <w:tblW w:w="16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
        <w:gridCol w:w="666"/>
        <w:gridCol w:w="916"/>
        <w:gridCol w:w="544"/>
        <w:gridCol w:w="709"/>
        <w:gridCol w:w="567"/>
        <w:gridCol w:w="851"/>
        <w:gridCol w:w="708"/>
        <w:gridCol w:w="6932"/>
        <w:gridCol w:w="1738"/>
        <w:gridCol w:w="567"/>
        <w:gridCol w:w="708"/>
        <w:gridCol w:w="956"/>
      </w:tblGrid>
      <w:tr w:rsidR="00DC03EF" w:rsidTr="00DC03EF">
        <w:trPr>
          <w:jc w:val="center"/>
        </w:trPr>
        <w:tc>
          <w:tcPr>
            <w:tcW w:w="442" w:type="dxa"/>
            <w:vAlign w:val="center"/>
          </w:tcPr>
          <w:p w:rsidR="00DC03EF" w:rsidRPr="00353E25" w:rsidRDefault="00DC03EF" w:rsidP="0029538D">
            <w:pPr>
              <w:jc w:val="center"/>
              <w:rPr>
                <w:rFonts w:ascii="宋体" w:hAnsi="宋体"/>
                <w:b/>
                <w:szCs w:val="21"/>
              </w:rPr>
            </w:pPr>
            <w:r w:rsidRPr="00353E25">
              <w:rPr>
                <w:rFonts w:ascii="宋体" w:hAnsi="宋体"/>
                <w:b/>
                <w:szCs w:val="21"/>
              </w:rPr>
              <w:t>序号</w:t>
            </w:r>
          </w:p>
        </w:tc>
        <w:tc>
          <w:tcPr>
            <w:tcW w:w="666" w:type="dxa"/>
            <w:vAlign w:val="center"/>
          </w:tcPr>
          <w:p w:rsidR="00DC03EF" w:rsidRPr="00353E25" w:rsidRDefault="00DC03EF" w:rsidP="0029538D">
            <w:pPr>
              <w:jc w:val="center"/>
              <w:rPr>
                <w:rFonts w:ascii="宋体" w:hAnsi="宋体"/>
                <w:b/>
                <w:szCs w:val="21"/>
              </w:rPr>
            </w:pPr>
            <w:r w:rsidRPr="00353E25">
              <w:rPr>
                <w:rFonts w:ascii="宋体" w:hAnsi="宋体"/>
                <w:b/>
                <w:szCs w:val="21"/>
              </w:rPr>
              <w:t>院系</w:t>
            </w:r>
          </w:p>
        </w:tc>
        <w:tc>
          <w:tcPr>
            <w:tcW w:w="916" w:type="dxa"/>
            <w:vAlign w:val="center"/>
          </w:tcPr>
          <w:p w:rsidR="00DC03EF" w:rsidRPr="00353E25" w:rsidRDefault="00DC03EF" w:rsidP="0029538D">
            <w:pPr>
              <w:jc w:val="center"/>
              <w:rPr>
                <w:rFonts w:ascii="宋体" w:hAnsi="宋体"/>
                <w:b/>
                <w:szCs w:val="21"/>
              </w:rPr>
            </w:pPr>
            <w:r w:rsidRPr="00353E25">
              <w:rPr>
                <w:rFonts w:ascii="宋体" w:hAnsi="宋体"/>
                <w:b/>
                <w:szCs w:val="21"/>
              </w:rPr>
              <w:t>姓名</w:t>
            </w:r>
          </w:p>
        </w:tc>
        <w:tc>
          <w:tcPr>
            <w:tcW w:w="544" w:type="dxa"/>
            <w:vAlign w:val="center"/>
          </w:tcPr>
          <w:p w:rsidR="00DC03EF" w:rsidRPr="00353E25" w:rsidRDefault="00DC03EF" w:rsidP="0029538D">
            <w:pPr>
              <w:jc w:val="center"/>
              <w:rPr>
                <w:rFonts w:ascii="宋体" w:hAnsi="宋体"/>
                <w:b/>
                <w:szCs w:val="21"/>
              </w:rPr>
            </w:pPr>
            <w:r w:rsidRPr="00353E25">
              <w:rPr>
                <w:rFonts w:ascii="宋体" w:hAnsi="宋体"/>
                <w:b/>
                <w:szCs w:val="21"/>
              </w:rPr>
              <w:t>专业</w:t>
            </w:r>
          </w:p>
        </w:tc>
        <w:tc>
          <w:tcPr>
            <w:tcW w:w="709" w:type="dxa"/>
            <w:vAlign w:val="center"/>
          </w:tcPr>
          <w:p w:rsidR="00DC03EF" w:rsidRPr="00353E25" w:rsidRDefault="00DC03EF" w:rsidP="0029538D">
            <w:pPr>
              <w:jc w:val="center"/>
              <w:rPr>
                <w:rFonts w:ascii="宋体" w:hAnsi="宋体"/>
                <w:b/>
                <w:szCs w:val="21"/>
              </w:rPr>
            </w:pPr>
            <w:r w:rsidRPr="00353E25">
              <w:rPr>
                <w:rFonts w:ascii="宋体" w:hAnsi="宋体"/>
                <w:b/>
                <w:szCs w:val="21"/>
              </w:rPr>
              <w:t>学业成绩</w:t>
            </w:r>
          </w:p>
        </w:tc>
        <w:tc>
          <w:tcPr>
            <w:tcW w:w="567" w:type="dxa"/>
            <w:vAlign w:val="center"/>
          </w:tcPr>
          <w:p w:rsidR="00DC03EF" w:rsidRPr="00353E25" w:rsidRDefault="00DC03EF" w:rsidP="0029538D">
            <w:pPr>
              <w:jc w:val="center"/>
              <w:rPr>
                <w:rFonts w:ascii="宋体" w:hAnsi="宋体"/>
                <w:b/>
                <w:szCs w:val="21"/>
              </w:rPr>
            </w:pPr>
            <w:r w:rsidRPr="00353E25">
              <w:rPr>
                <w:rFonts w:ascii="宋体" w:hAnsi="宋体"/>
                <w:b/>
                <w:szCs w:val="21"/>
              </w:rPr>
              <w:t>评分</w:t>
            </w:r>
          </w:p>
        </w:tc>
        <w:tc>
          <w:tcPr>
            <w:tcW w:w="851" w:type="dxa"/>
            <w:vAlign w:val="center"/>
          </w:tcPr>
          <w:p w:rsidR="00DC03EF" w:rsidRPr="00353E25" w:rsidRDefault="00DC03EF" w:rsidP="0029538D">
            <w:pPr>
              <w:jc w:val="center"/>
              <w:rPr>
                <w:rFonts w:ascii="宋体" w:hAnsi="宋体"/>
                <w:b/>
                <w:szCs w:val="21"/>
              </w:rPr>
            </w:pPr>
            <w:r w:rsidRPr="00353E25">
              <w:rPr>
                <w:rFonts w:ascii="宋体" w:hAnsi="宋体"/>
                <w:b/>
                <w:szCs w:val="21"/>
              </w:rPr>
              <w:t>CET-6</w:t>
            </w:r>
          </w:p>
        </w:tc>
        <w:tc>
          <w:tcPr>
            <w:tcW w:w="708" w:type="dxa"/>
            <w:vAlign w:val="center"/>
          </w:tcPr>
          <w:p w:rsidR="00DC03EF" w:rsidRPr="00353E25" w:rsidRDefault="00DC03EF" w:rsidP="0029538D">
            <w:pPr>
              <w:jc w:val="center"/>
              <w:rPr>
                <w:rFonts w:ascii="宋体" w:hAnsi="宋体"/>
                <w:b/>
                <w:szCs w:val="21"/>
              </w:rPr>
            </w:pPr>
            <w:r w:rsidRPr="00353E25">
              <w:rPr>
                <w:rFonts w:ascii="宋体" w:hAnsi="宋体"/>
                <w:b/>
                <w:szCs w:val="21"/>
              </w:rPr>
              <w:t>评分</w:t>
            </w:r>
          </w:p>
        </w:tc>
        <w:tc>
          <w:tcPr>
            <w:tcW w:w="6932" w:type="dxa"/>
            <w:vAlign w:val="center"/>
          </w:tcPr>
          <w:p w:rsidR="00DC03EF" w:rsidRPr="00353E25" w:rsidRDefault="00DC03EF" w:rsidP="0029538D">
            <w:pPr>
              <w:jc w:val="center"/>
              <w:rPr>
                <w:rFonts w:ascii="宋体" w:hAnsi="宋体"/>
                <w:b/>
                <w:sz w:val="18"/>
                <w:szCs w:val="18"/>
              </w:rPr>
            </w:pPr>
            <w:r w:rsidRPr="00353E25">
              <w:rPr>
                <w:rFonts w:ascii="宋体" w:hAnsi="宋体"/>
                <w:b/>
                <w:sz w:val="18"/>
                <w:szCs w:val="18"/>
              </w:rPr>
              <w:t>发表论文、获奖、社会工作情况</w:t>
            </w:r>
          </w:p>
        </w:tc>
        <w:tc>
          <w:tcPr>
            <w:tcW w:w="1738" w:type="dxa"/>
            <w:vAlign w:val="center"/>
          </w:tcPr>
          <w:p w:rsidR="00DC03EF" w:rsidRPr="00353E25" w:rsidRDefault="00DC03EF" w:rsidP="0029538D">
            <w:pPr>
              <w:jc w:val="center"/>
              <w:rPr>
                <w:rFonts w:ascii="宋体" w:hAnsi="宋体"/>
                <w:b/>
                <w:szCs w:val="21"/>
              </w:rPr>
            </w:pPr>
            <w:r w:rsidRPr="00353E25">
              <w:rPr>
                <w:rFonts w:ascii="宋体" w:hAnsi="宋体" w:hint="eastAsia"/>
                <w:b/>
                <w:szCs w:val="21"/>
              </w:rPr>
              <w:t>备注</w:t>
            </w:r>
          </w:p>
        </w:tc>
        <w:tc>
          <w:tcPr>
            <w:tcW w:w="567" w:type="dxa"/>
            <w:vAlign w:val="center"/>
          </w:tcPr>
          <w:p w:rsidR="00DC03EF" w:rsidRPr="00353E25" w:rsidRDefault="00DC03EF" w:rsidP="0029538D">
            <w:pPr>
              <w:jc w:val="center"/>
              <w:rPr>
                <w:rFonts w:ascii="宋体" w:hAnsi="宋体"/>
                <w:b/>
                <w:szCs w:val="21"/>
              </w:rPr>
            </w:pPr>
            <w:r w:rsidRPr="00353E25">
              <w:rPr>
                <w:rFonts w:ascii="宋体" w:hAnsi="宋体"/>
                <w:b/>
                <w:szCs w:val="21"/>
              </w:rPr>
              <w:t>评分</w:t>
            </w:r>
          </w:p>
        </w:tc>
        <w:tc>
          <w:tcPr>
            <w:tcW w:w="708" w:type="dxa"/>
            <w:vAlign w:val="center"/>
          </w:tcPr>
          <w:p w:rsidR="00DC03EF" w:rsidRPr="00353E25" w:rsidRDefault="00DC03EF" w:rsidP="0029538D">
            <w:pPr>
              <w:jc w:val="center"/>
              <w:rPr>
                <w:rFonts w:ascii="宋体" w:hAnsi="宋体"/>
                <w:b/>
                <w:szCs w:val="21"/>
              </w:rPr>
            </w:pPr>
            <w:r w:rsidRPr="00353E25">
              <w:rPr>
                <w:rFonts w:ascii="宋体" w:hAnsi="宋体"/>
                <w:b/>
                <w:szCs w:val="21"/>
              </w:rPr>
              <w:t>总分</w:t>
            </w:r>
          </w:p>
        </w:tc>
        <w:tc>
          <w:tcPr>
            <w:tcW w:w="956" w:type="dxa"/>
          </w:tcPr>
          <w:p w:rsidR="00DC03EF" w:rsidRDefault="00DC03EF" w:rsidP="0029538D">
            <w:pPr>
              <w:jc w:val="center"/>
              <w:rPr>
                <w:rFonts w:ascii="宋体" w:hAnsi="宋体"/>
                <w:b/>
                <w:szCs w:val="21"/>
              </w:rPr>
            </w:pPr>
          </w:p>
          <w:p w:rsidR="00DC03EF" w:rsidRPr="00353E25" w:rsidRDefault="00DC03EF" w:rsidP="0029538D">
            <w:pPr>
              <w:jc w:val="center"/>
              <w:rPr>
                <w:rFonts w:ascii="宋体" w:hAnsi="宋体"/>
                <w:b/>
                <w:szCs w:val="21"/>
              </w:rPr>
            </w:pPr>
            <w:r w:rsidRPr="00567295">
              <w:rPr>
                <w:rFonts w:ascii="宋体" w:eastAsia="宋体" w:hAnsi="宋体" w:hint="eastAsia"/>
                <w:b/>
                <w:szCs w:val="21"/>
              </w:rPr>
              <w:t>备注</w:t>
            </w:r>
          </w:p>
        </w:tc>
      </w:tr>
      <w:tr w:rsidR="00DC03EF" w:rsidRPr="00567295" w:rsidTr="00DC03EF">
        <w:trPr>
          <w:jc w:val="center"/>
        </w:trPr>
        <w:tc>
          <w:tcPr>
            <w:tcW w:w="442" w:type="dxa"/>
            <w:vMerge w:val="restart"/>
            <w:vAlign w:val="center"/>
          </w:tcPr>
          <w:p w:rsidR="00DC03EF" w:rsidRPr="00567295" w:rsidRDefault="00DC03EF" w:rsidP="0029538D">
            <w:pPr>
              <w:jc w:val="center"/>
              <w:rPr>
                <w:rFonts w:asciiTheme="minorEastAsia" w:hAnsiTheme="minorEastAsia"/>
                <w:sz w:val="20"/>
                <w:szCs w:val="21"/>
              </w:rPr>
            </w:pPr>
            <w:r w:rsidRPr="00567295">
              <w:rPr>
                <w:rFonts w:asciiTheme="minorEastAsia" w:hAnsiTheme="minorEastAsia" w:hint="eastAsia"/>
                <w:sz w:val="20"/>
                <w:szCs w:val="21"/>
              </w:rPr>
              <w:t>1</w:t>
            </w:r>
          </w:p>
          <w:p w:rsidR="00DC03EF" w:rsidRPr="00567295" w:rsidRDefault="00DC03EF" w:rsidP="0029538D">
            <w:pPr>
              <w:jc w:val="center"/>
              <w:rPr>
                <w:rFonts w:asciiTheme="minorEastAsia" w:hAnsiTheme="minorEastAsia"/>
                <w:sz w:val="20"/>
                <w:szCs w:val="21"/>
              </w:rPr>
            </w:pPr>
          </w:p>
          <w:p w:rsidR="00DC03EF" w:rsidRPr="00567295" w:rsidRDefault="00DC03EF" w:rsidP="0029538D">
            <w:pPr>
              <w:jc w:val="center"/>
              <w:rPr>
                <w:rFonts w:asciiTheme="minorEastAsia" w:hAnsiTheme="minorEastAsia"/>
                <w:sz w:val="20"/>
                <w:szCs w:val="21"/>
              </w:rPr>
            </w:pPr>
          </w:p>
        </w:tc>
        <w:tc>
          <w:tcPr>
            <w:tcW w:w="666" w:type="dxa"/>
            <w:vMerge w:val="restart"/>
            <w:vAlign w:val="center"/>
          </w:tcPr>
          <w:p w:rsidR="00DC03EF" w:rsidRPr="00567295" w:rsidRDefault="00DC03EF" w:rsidP="0029538D">
            <w:pPr>
              <w:jc w:val="center"/>
              <w:rPr>
                <w:rFonts w:asciiTheme="minorEastAsia" w:hAnsiTheme="minorEastAsia"/>
                <w:sz w:val="20"/>
                <w:szCs w:val="21"/>
              </w:rPr>
            </w:pPr>
            <w:r w:rsidRPr="00567295">
              <w:rPr>
                <w:rFonts w:asciiTheme="minorEastAsia" w:hAnsiTheme="minorEastAsia"/>
                <w:sz w:val="20"/>
                <w:szCs w:val="21"/>
              </w:rPr>
              <w:t>临床医学院</w:t>
            </w:r>
          </w:p>
        </w:tc>
        <w:tc>
          <w:tcPr>
            <w:tcW w:w="916" w:type="dxa"/>
            <w:vMerge w:val="restart"/>
            <w:vAlign w:val="center"/>
          </w:tcPr>
          <w:p w:rsidR="00DC03EF" w:rsidRPr="00567295" w:rsidRDefault="00DC03EF" w:rsidP="0029538D">
            <w:pPr>
              <w:jc w:val="center"/>
              <w:rPr>
                <w:rFonts w:asciiTheme="minorEastAsia" w:hAnsiTheme="minorEastAsia"/>
                <w:sz w:val="20"/>
                <w:szCs w:val="21"/>
              </w:rPr>
            </w:pPr>
            <w:r w:rsidRPr="00567295">
              <w:rPr>
                <w:rFonts w:asciiTheme="minorEastAsia" w:hAnsiTheme="minorEastAsia" w:hint="eastAsia"/>
                <w:sz w:val="20"/>
                <w:szCs w:val="21"/>
              </w:rPr>
              <w:t>郭雨</w:t>
            </w:r>
          </w:p>
        </w:tc>
        <w:tc>
          <w:tcPr>
            <w:tcW w:w="544" w:type="dxa"/>
            <w:vMerge w:val="restart"/>
            <w:vAlign w:val="center"/>
          </w:tcPr>
          <w:p w:rsidR="00DC03EF" w:rsidRPr="00567295" w:rsidRDefault="00DC03EF" w:rsidP="0029538D">
            <w:pPr>
              <w:jc w:val="center"/>
              <w:rPr>
                <w:rFonts w:asciiTheme="minorEastAsia" w:hAnsiTheme="minorEastAsia"/>
                <w:sz w:val="20"/>
                <w:szCs w:val="21"/>
              </w:rPr>
            </w:pPr>
            <w:r w:rsidRPr="00567295">
              <w:rPr>
                <w:rFonts w:asciiTheme="minorEastAsia" w:hAnsiTheme="minorEastAsia"/>
                <w:sz w:val="20"/>
                <w:szCs w:val="21"/>
              </w:rPr>
              <w:t>201</w:t>
            </w:r>
            <w:r w:rsidRPr="00567295">
              <w:rPr>
                <w:rFonts w:asciiTheme="minorEastAsia" w:hAnsiTheme="minorEastAsia" w:hint="eastAsia"/>
                <w:sz w:val="20"/>
                <w:szCs w:val="21"/>
              </w:rPr>
              <w:t>9</w:t>
            </w:r>
            <w:r w:rsidRPr="00567295">
              <w:rPr>
                <w:rFonts w:asciiTheme="minorEastAsia" w:hAnsiTheme="minorEastAsia"/>
                <w:sz w:val="20"/>
                <w:szCs w:val="21"/>
              </w:rPr>
              <w:t>级</w:t>
            </w:r>
            <w:r w:rsidRPr="00567295">
              <w:rPr>
                <w:rFonts w:asciiTheme="minorEastAsia" w:hAnsiTheme="minorEastAsia" w:hint="eastAsia"/>
                <w:sz w:val="20"/>
                <w:szCs w:val="21"/>
              </w:rPr>
              <w:t>外科学（</w:t>
            </w:r>
            <w:r w:rsidRPr="00567295">
              <w:rPr>
                <w:rFonts w:asciiTheme="minorEastAsia" w:hAnsiTheme="minorEastAsia"/>
                <w:sz w:val="20"/>
                <w:szCs w:val="21"/>
              </w:rPr>
              <w:t>神经外科学</w:t>
            </w:r>
            <w:r w:rsidRPr="00567295">
              <w:rPr>
                <w:rFonts w:asciiTheme="minorEastAsia" w:hAnsiTheme="minorEastAsia" w:hint="eastAsia"/>
                <w:sz w:val="20"/>
                <w:szCs w:val="21"/>
              </w:rPr>
              <w:t>）</w:t>
            </w:r>
            <w:r w:rsidRPr="00567295">
              <w:rPr>
                <w:rFonts w:asciiTheme="minorEastAsia" w:hAnsiTheme="minorEastAsia"/>
                <w:sz w:val="20"/>
                <w:szCs w:val="21"/>
              </w:rPr>
              <w:t>硕士研究生</w:t>
            </w:r>
          </w:p>
        </w:tc>
        <w:tc>
          <w:tcPr>
            <w:tcW w:w="709" w:type="dxa"/>
            <w:vMerge w:val="restart"/>
            <w:vAlign w:val="center"/>
          </w:tcPr>
          <w:p w:rsidR="00DC03EF" w:rsidRPr="00567295" w:rsidRDefault="00DC03EF" w:rsidP="0029538D">
            <w:pPr>
              <w:jc w:val="center"/>
              <w:rPr>
                <w:rFonts w:asciiTheme="minorEastAsia" w:hAnsiTheme="minorEastAsia"/>
                <w:sz w:val="20"/>
                <w:szCs w:val="21"/>
              </w:rPr>
            </w:pPr>
            <w:r w:rsidRPr="00567295">
              <w:rPr>
                <w:rFonts w:asciiTheme="minorEastAsia" w:hAnsiTheme="minorEastAsia"/>
                <w:sz w:val="20"/>
                <w:szCs w:val="21"/>
              </w:rPr>
              <w:t>8</w:t>
            </w:r>
            <w:r w:rsidRPr="00567295">
              <w:rPr>
                <w:rFonts w:asciiTheme="minorEastAsia" w:hAnsiTheme="minorEastAsia" w:hint="eastAsia"/>
                <w:sz w:val="20"/>
                <w:szCs w:val="21"/>
              </w:rPr>
              <w:t>3.05</w:t>
            </w:r>
            <w:r w:rsidRPr="00567295">
              <w:rPr>
                <w:rFonts w:asciiTheme="minorEastAsia" w:hAnsiTheme="minorEastAsia"/>
                <w:sz w:val="20"/>
                <w:szCs w:val="21"/>
              </w:rPr>
              <w:t>分</w:t>
            </w:r>
          </w:p>
        </w:tc>
        <w:tc>
          <w:tcPr>
            <w:tcW w:w="567" w:type="dxa"/>
            <w:vMerge w:val="restart"/>
            <w:vAlign w:val="center"/>
          </w:tcPr>
          <w:p w:rsidR="00DC03EF" w:rsidRPr="00567295" w:rsidRDefault="00DC03EF" w:rsidP="0029538D">
            <w:pPr>
              <w:spacing w:line="360" w:lineRule="auto"/>
              <w:jc w:val="center"/>
              <w:rPr>
                <w:rFonts w:asciiTheme="minorEastAsia" w:hAnsiTheme="minorEastAsia"/>
                <w:sz w:val="20"/>
                <w:szCs w:val="21"/>
              </w:rPr>
            </w:pPr>
            <w:r w:rsidRPr="00567295">
              <w:rPr>
                <w:rFonts w:asciiTheme="minorEastAsia" w:hAnsiTheme="minorEastAsia"/>
                <w:sz w:val="20"/>
                <w:szCs w:val="21"/>
              </w:rPr>
              <w:t>70</w:t>
            </w:r>
          </w:p>
        </w:tc>
        <w:tc>
          <w:tcPr>
            <w:tcW w:w="851" w:type="dxa"/>
            <w:vMerge w:val="restart"/>
            <w:vAlign w:val="center"/>
          </w:tcPr>
          <w:p w:rsidR="00DC03EF" w:rsidRPr="00567295" w:rsidRDefault="00DC03EF" w:rsidP="0029538D">
            <w:pPr>
              <w:jc w:val="center"/>
              <w:rPr>
                <w:rFonts w:asciiTheme="minorEastAsia" w:hAnsiTheme="minorEastAsia"/>
                <w:sz w:val="20"/>
                <w:szCs w:val="21"/>
              </w:rPr>
            </w:pPr>
            <w:r w:rsidRPr="00567295">
              <w:rPr>
                <w:rFonts w:asciiTheme="minorEastAsia" w:hAnsiTheme="minorEastAsia" w:hint="eastAsia"/>
                <w:sz w:val="20"/>
                <w:szCs w:val="21"/>
              </w:rPr>
              <w:t>397</w:t>
            </w:r>
          </w:p>
        </w:tc>
        <w:tc>
          <w:tcPr>
            <w:tcW w:w="708" w:type="dxa"/>
            <w:vMerge w:val="restart"/>
            <w:vAlign w:val="center"/>
          </w:tcPr>
          <w:p w:rsidR="00DC03EF" w:rsidRPr="00567295" w:rsidRDefault="00DC03EF" w:rsidP="0029538D">
            <w:pPr>
              <w:spacing w:line="360" w:lineRule="auto"/>
              <w:jc w:val="center"/>
              <w:rPr>
                <w:rFonts w:asciiTheme="minorEastAsia" w:hAnsiTheme="minorEastAsia"/>
                <w:sz w:val="20"/>
                <w:szCs w:val="21"/>
              </w:rPr>
            </w:pPr>
            <w:r w:rsidRPr="00567295">
              <w:rPr>
                <w:rFonts w:asciiTheme="minorEastAsia" w:hAnsiTheme="minorEastAsia" w:hint="eastAsia"/>
                <w:sz w:val="20"/>
                <w:szCs w:val="21"/>
              </w:rPr>
              <w:t>6</w:t>
            </w:r>
          </w:p>
        </w:tc>
        <w:tc>
          <w:tcPr>
            <w:tcW w:w="6932" w:type="dxa"/>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sz w:val="20"/>
                <w:szCs w:val="21"/>
              </w:rPr>
              <w:t xml:space="preserve">【论文】（SCI </w:t>
            </w:r>
            <w:r w:rsidRPr="00567295">
              <w:rPr>
                <w:rFonts w:asciiTheme="minorEastAsia" w:hAnsiTheme="minorEastAsia" w:hint="eastAsia"/>
                <w:sz w:val="20"/>
                <w:szCs w:val="21"/>
              </w:rPr>
              <w:t>4</w:t>
            </w:r>
            <w:r w:rsidRPr="00567295">
              <w:rPr>
                <w:rFonts w:asciiTheme="minorEastAsia" w:hAnsiTheme="minorEastAsia"/>
                <w:sz w:val="20"/>
                <w:szCs w:val="21"/>
              </w:rPr>
              <w:t>篇，每篇计50分，共计</w:t>
            </w:r>
            <w:r w:rsidRPr="00567295">
              <w:rPr>
                <w:rFonts w:asciiTheme="minorEastAsia" w:hAnsiTheme="minorEastAsia" w:hint="eastAsia"/>
                <w:sz w:val="20"/>
                <w:szCs w:val="21"/>
              </w:rPr>
              <w:t>2</w:t>
            </w:r>
            <w:r w:rsidRPr="00567295">
              <w:rPr>
                <w:rFonts w:asciiTheme="minorEastAsia" w:hAnsiTheme="minorEastAsia"/>
                <w:sz w:val="20"/>
                <w:szCs w:val="21"/>
              </w:rPr>
              <w:t>00分）</w:t>
            </w:r>
          </w:p>
          <w:p w:rsidR="00DC03EF" w:rsidRPr="00567295" w:rsidRDefault="00DC03EF" w:rsidP="00DC03EF">
            <w:pPr>
              <w:numPr>
                <w:ilvl w:val="0"/>
                <w:numId w:val="6"/>
              </w:numPr>
              <w:jc w:val="left"/>
              <w:rPr>
                <w:rFonts w:asciiTheme="minorEastAsia" w:hAnsiTheme="minorEastAsia"/>
                <w:sz w:val="20"/>
                <w:szCs w:val="21"/>
              </w:rPr>
            </w:pPr>
            <w:r w:rsidRPr="00567295">
              <w:rPr>
                <w:rFonts w:asciiTheme="minorEastAsia" w:hAnsiTheme="minorEastAsia"/>
                <w:sz w:val="20"/>
                <w:szCs w:val="21"/>
              </w:rPr>
              <w:t>Statin use for the prevention of seizure and epilepsy in the patients at risk: A systematic review and meta-analysis of cohort studies. Y</w:t>
            </w:r>
            <w:r w:rsidRPr="00567295">
              <w:rPr>
                <w:rFonts w:asciiTheme="minorEastAsia" w:hAnsiTheme="minorEastAsia" w:hint="eastAsia"/>
                <w:sz w:val="20"/>
                <w:szCs w:val="21"/>
              </w:rPr>
              <w:t xml:space="preserve">u </w:t>
            </w:r>
            <w:proofErr w:type="spellStart"/>
            <w:r w:rsidRPr="00567295">
              <w:rPr>
                <w:rFonts w:asciiTheme="minorEastAsia" w:hAnsiTheme="minorEastAsia"/>
                <w:sz w:val="20"/>
                <w:szCs w:val="21"/>
              </w:rPr>
              <w:t>Guo</w:t>
            </w:r>
            <w:proofErr w:type="spellEnd"/>
            <w:r w:rsidRPr="00567295">
              <w:rPr>
                <w:rFonts w:asciiTheme="minorEastAsia" w:hAnsiTheme="minorEastAsia"/>
                <w:sz w:val="20"/>
                <w:szCs w:val="21"/>
              </w:rPr>
              <w:t>, L</w:t>
            </w:r>
            <w:r w:rsidRPr="00567295">
              <w:rPr>
                <w:rFonts w:asciiTheme="minorEastAsia" w:hAnsiTheme="minorEastAsia" w:hint="eastAsia"/>
                <w:sz w:val="20"/>
                <w:szCs w:val="21"/>
              </w:rPr>
              <w:t xml:space="preserve">ing-Hong  </w:t>
            </w:r>
            <w:r w:rsidRPr="00567295">
              <w:rPr>
                <w:rFonts w:asciiTheme="minorEastAsia" w:hAnsiTheme="minorEastAsia"/>
                <w:sz w:val="20"/>
                <w:szCs w:val="21"/>
              </w:rPr>
              <w:t>Zhu, K</w:t>
            </w:r>
            <w:r w:rsidRPr="00567295">
              <w:rPr>
                <w:rFonts w:asciiTheme="minorEastAsia" w:hAnsiTheme="minorEastAsia" w:hint="eastAsia"/>
                <w:sz w:val="20"/>
                <w:szCs w:val="21"/>
              </w:rPr>
              <w:t xml:space="preserve">ai </w:t>
            </w:r>
            <w:r w:rsidRPr="00567295">
              <w:rPr>
                <w:rFonts w:asciiTheme="minorEastAsia" w:hAnsiTheme="minorEastAsia"/>
                <w:sz w:val="20"/>
                <w:szCs w:val="21"/>
              </w:rPr>
              <w:t>Zhao, X</w:t>
            </w:r>
            <w:r w:rsidRPr="00567295">
              <w:rPr>
                <w:rFonts w:asciiTheme="minorEastAsia" w:hAnsiTheme="minorEastAsia" w:hint="eastAsia"/>
                <w:sz w:val="20"/>
                <w:szCs w:val="21"/>
              </w:rPr>
              <w:t>in-</w:t>
            </w:r>
            <w:r w:rsidRPr="00567295">
              <w:rPr>
                <w:rFonts w:asciiTheme="minorEastAsia" w:hAnsiTheme="minorEastAsia"/>
                <w:sz w:val="20"/>
                <w:szCs w:val="21"/>
              </w:rPr>
              <w:t>M</w:t>
            </w:r>
            <w:r w:rsidRPr="00567295">
              <w:rPr>
                <w:rFonts w:asciiTheme="minorEastAsia" w:hAnsiTheme="minorEastAsia" w:hint="eastAsia"/>
                <w:sz w:val="20"/>
                <w:szCs w:val="21"/>
              </w:rPr>
              <w:t xml:space="preserve">ei </w:t>
            </w:r>
            <w:proofErr w:type="spellStart"/>
            <w:r w:rsidRPr="00567295">
              <w:rPr>
                <w:rFonts w:asciiTheme="minorEastAsia" w:hAnsiTheme="minorEastAsia"/>
                <w:sz w:val="20"/>
                <w:szCs w:val="21"/>
              </w:rPr>
              <w:t>Guo</w:t>
            </w:r>
            <w:proofErr w:type="spellEnd"/>
            <w:r w:rsidRPr="00567295">
              <w:rPr>
                <w:rFonts w:asciiTheme="minorEastAsia" w:hAnsiTheme="minorEastAsia"/>
                <w:sz w:val="20"/>
                <w:szCs w:val="21"/>
              </w:rPr>
              <w:t>, M</w:t>
            </w:r>
            <w:r w:rsidRPr="00567295">
              <w:rPr>
                <w:rFonts w:asciiTheme="minorEastAsia" w:hAnsiTheme="minorEastAsia" w:hint="eastAsia"/>
                <w:sz w:val="20"/>
                <w:szCs w:val="21"/>
              </w:rPr>
              <w:t>ing-</w:t>
            </w:r>
            <w:proofErr w:type="spellStart"/>
            <w:r w:rsidRPr="00567295">
              <w:rPr>
                <w:rFonts w:asciiTheme="minorEastAsia" w:hAnsiTheme="minorEastAsia"/>
                <w:sz w:val="20"/>
                <w:szCs w:val="21"/>
              </w:rPr>
              <w:t>F</w:t>
            </w:r>
            <w:r w:rsidRPr="00567295">
              <w:rPr>
                <w:rFonts w:asciiTheme="minorEastAsia" w:hAnsiTheme="minorEastAsia" w:hint="eastAsia"/>
                <w:sz w:val="20"/>
                <w:szCs w:val="21"/>
              </w:rPr>
              <w:t>ing</w:t>
            </w:r>
            <w:proofErr w:type="spellEnd"/>
            <w:r w:rsidRPr="00567295">
              <w:rPr>
                <w:rFonts w:asciiTheme="minorEastAsia" w:hAnsiTheme="minorEastAsia" w:hint="eastAsia"/>
                <w:sz w:val="20"/>
                <w:szCs w:val="21"/>
              </w:rPr>
              <w:t xml:space="preserve"> </w:t>
            </w:r>
            <w:r w:rsidRPr="00567295">
              <w:rPr>
                <w:rFonts w:asciiTheme="minorEastAsia" w:hAnsiTheme="minorEastAsia"/>
                <w:sz w:val="20"/>
                <w:szCs w:val="21"/>
              </w:rPr>
              <w:t>Yang</w:t>
            </w:r>
            <w:r w:rsidRPr="00567295">
              <w:rPr>
                <w:rFonts w:asciiTheme="minorEastAsia" w:hAnsiTheme="minorEastAsia" w:hint="eastAsia"/>
                <w:sz w:val="20"/>
                <w:szCs w:val="21"/>
              </w:rPr>
              <w:t>. Epilepsy Research. 2021 Aug</w:t>
            </w:r>
            <w:proofErr w:type="gramStart"/>
            <w:r w:rsidRPr="00567295">
              <w:rPr>
                <w:rFonts w:asciiTheme="minorEastAsia" w:hAnsiTheme="minorEastAsia" w:hint="eastAsia"/>
                <w:sz w:val="20"/>
                <w:szCs w:val="21"/>
              </w:rPr>
              <w:t>;174:106652</w:t>
            </w:r>
            <w:proofErr w:type="gramEnd"/>
            <w:r w:rsidRPr="00567295">
              <w:rPr>
                <w:rFonts w:asciiTheme="minorEastAsia" w:hAnsiTheme="minorEastAsia" w:hint="eastAsia"/>
                <w:sz w:val="20"/>
                <w:szCs w:val="21"/>
              </w:rPr>
              <w:t>.</w:t>
            </w:r>
          </w:p>
          <w:p w:rsidR="00DC03EF" w:rsidRPr="00567295" w:rsidRDefault="00DC03EF" w:rsidP="00DC03EF">
            <w:pPr>
              <w:numPr>
                <w:ilvl w:val="0"/>
                <w:numId w:val="6"/>
              </w:numPr>
              <w:jc w:val="left"/>
              <w:rPr>
                <w:rFonts w:asciiTheme="minorEastAsia" w:hAnsiTheme="minorEastAsia"/>
                <w:sz w:val="20"/>
                <w:szCs w:val="21"/>
              </w:rPr>
            </w:pPr>
            <w:r w:rsidRPr="00567295">
              <w:rPr>
                <w:rFonts w:asciiTheme="minorEastAsia" w:hAnsiTheme="minorEastAsia"/>
                <w:sz w:val="20"/>
                <w:szCs w:val="21"/>
              </w:rPr>
              <w:t>Antiplatelet therapy and outcomes following endovascular therapy for acute ischemic stroke: A systemic review and meta-analysis</w:t>
            </w:r>
            <w:r w:rsidRPr="00567295">
              <w:rPr>
                <w:rFonts w:asciiTheme="minorEastAsia" w:hAnsiTheme="minorEastAsia" w:hint="eastAsia"/>
                <w:sz w:val="20"/>
                <w:szCs w:val="21"/>
              </w:rPr>
              <w:t xml:space="preserve">. </w:t>
            </w:r>
            <w:r w:rsidRPr="00567295">
              <w:rPr>
                <w:rFonts w:asciiTheme="minorEastAsia" w:hAnsiTheme="minorEastAsia"/>
                <w:sz w:val="20"/>
                <w:szCs w:val="21"/>
              </w:rPr>
              <w:t xml:space="preserve">Yu </w:t>
            </w:r>
            <w:proofErr w:type="spellStart"/>
            <w:r w:rsidRPr="00567295">
              <w:rPr>
                <w:rFonts w:asciiTheme="minorEastAsia" w:hAnsiTheme="minorEastAsia"/>
                <w:sz w:val="20"/>
                <w:szCs w:val="21"/>
              </w:rPr>
              <w:t>Guo</w:t>
            </w:r>
            <w:proofErr w:type="spellEnd"/>
            <w:r w:rsidRPr="00567295">
              <w:rPr>
                <w:rFonts w:asciiTheme="minorEastAsia" w:hAnsiTheme="minorEastAsia"/>
                <w:sz w:val="20"/>
                <w:szCs w:val="21"/>
              </w:rPr>
              <w:t>, Kai Zhao, Xin</w:t>
            </w:r>
            <w:r w:rsidRPr="00567295">
              <w:rPr>
                <w:rFonts w:asciiTheme="minorEastAsia" w:hAnsiTheme="minorEastAsia" w:hint="eastAsia"/>
                <w:sz w:val="20"/>
                <w:szCs w:val="21"/>
              </w:rPr>
              <w:t>-M</w:t>
            </w:r>
            <w:r w:rsidRPr="00567295">
              <w:rPr>
                <w:rFonts w:asciiTheme="minorEastAsia" w:hAnsiTheme="minorEastAsia"/>
                <w:sz w:val="20"/>
                <w:szCs w:val="21"/>
              </w:rPr>
              <w:t xml:space="preserve">ei </w:t>
            </w:r>
            <w:proofErr w:type="spellStart"/>
            <w:r w:rsidRPr="00567295">
              <w:rPr>
                <w:rFonts w:asciiTheme="minorEastAsia" w:hAnsiTheme="minorEastAsia"/>
                <w:sz w:val="20"/>
                <w:szCs w:val="21"/>
              </w:rPr>
              <w:t>Guo</w:t>
            </w:r>
            <w:proofErr w:type="spellEnd"/>
            <w:r w:rsidRPr="00567295">
              <w:rPr>
                <w:rFonts w:asciiTheme="minorEastAsia" w:hAnsiTheme="minorEastAsia"/>
                <w:sz w:val="20"/>
                <w:szCs w:val="21"/>
              </w:rPr>
              <w:t>, Ming</w:t>
            </w:r>
            <w:r w:rsidRPr="00567295">
              <w:rPr>
                <w:rFonts w:asciiTheme="minorEastAsia" w:hAnsiTheme="minorEastAsia" w:hint="eastAsia"/>
                <w:sz w:val="20"/>
                <w:szCs w:val="21"/>
              </w:rPr>
              <w:t>-</w:t>
            </w:r>
            <w:proofErr w:type="spellStart"/>
            <w:r w:rsidRPr="00567295">
              <w:rPr>
                <w:rFonts w:asciiTheme="minorEastAsia" w:hAnsiTheme="minorEastAsia" w:hint="eastAsia"/>
                <w:sz w:val="20"/>
                <w:szCs w:val="21"/>
              </w:rPr>
              <w:t>F</w:t>
            </w:r>
            <w:r w:rsidRPr="00567295">
              <w:rPr>
                <w:rFonts w:asciiTheme="minorEastAsia" w:hAnsiTheme="minorEastAsia"/>
                <w:sz w:val="20"/>
                <w:szCs w:val="21"/>
              </w:rPr>
              <w:t>ei</w:t>
            </w:r>
            <w:proofErr w:type="spellEnd"/>
            <w:r w:rsidRPr="00567295">
              <w:rPr>
                <w:rFonts w:asciiTheme="minorEastAsia" w:hAnsiTheme="minorEastAsia"/>
                <w:sz w:val="20"/>
                <w:szCs w:val="21"/>
              </w:rPr>
              <w:t xml:space="preserve"> Yang</w:t>
            </w:r>
            <w:r w:rsidRPr="00567295">
              <w:rPr>
                <w:rFonts w:asciiTheme="minorEastAsia" w:hAnsiTheme="minorEastAsia" w:hint="eastAsia"/>
                <w:sz w:val="20"/>
                <w:szCs w:val="21"/>
              </w:rPr>
              <w:t xml:space="preserve">. Journal of Clinical Neuroscience. </w:t>
            </w:r>
            <w:r w:rsidRPr="00567295">
              <w:rPr>
                <w:rFonts w:asciiTheme="minorEastAsia" w:hAnsiTheme="minorEastAsia"/>
                <w:sz w:val="20"/>
                <w:szCs w:val="21"/>
              </w:rPr>
              <w:t>2021 Aug</w:t>
            </w:r>
            <w:proofErr w:type="gramStart"/>
            <w:r w:rsidRPr="00567295">
              <w:rPr>
                <w:rFonts w:asciiTheme="minorEastAsia" w:hAnsiTheme="minorEastAsia"/>
                <w:sz w:val="20"/>
                <w:szCs w:val="21"/>
              </w:rPr>
              <w:t>;90:332</w:t>
            </w:r>
            <w:proofErr w:type="gramEnd"/>
            <w:r w:rsidRPr="00567295">
              <w:rPr>
                <w:rFonts w:asciiTheme="minorEastAsia" w:hAnsiTheme="minorEastAsia"/>
                <w:sz w:val="20"/>
                <w:szCs w:val="21"/>
              </w:rPr>
              <w:t>-344.</w:t>
            </w:r>
          </w:p>
          <w:p w:rsidR="00DC03EF" w:rsidRPr="00567295" w:rsidRDefault="00DC03EF" w:rsidP="00DC03EF">
            <w:pPr>
              <w:numPr>
                <w:ilvl w:val="0"/>
                <w:numId w:val="6"/>
              </w:numPr>
              <w:jc w:val="left"/>
              <w:rPr>
                <w:rFonts w:asciiTheme="minorEastAsia" w:hAnsiTheme="minorEastAsia"/>
                <w:sz w:val="20"/>
                <w:szCs w:val="21"/>
              </w:rPr>
            </w:pPr>
            <w:r w:rsidRPr="00567295">
              <w:rPr>
                <w:rFonts w:asciiTheme="minorEastAsia" w:hAnsiTheme="minorEastAsia"/>
                <w:sz w:val="20"/>
                <w:szCs w:val="21"/>
              </w:rPr>
              <w:t xml:space="preserve">Statin Use and Outcomes of Patients </w:t>
            </w:r>
            <w:proofErr w:type="gramStart"/>
            <w:r w:rsidRPr="00567295">
              <w:rPr>
                <w:rFonts w:asciiTheme="minorEastAsia" w:hAnsiTheme="minorEastAsia"/>
                <w:sz w:val="20"/>
                <w:szCs w:val="21"/>
              </w:rPr>
              <w:t>With Acute Ischemic Stroke Treated With</w:t>
            </w:r>
            <w:proofErr w:type="gramEnd"/>
            <w:r w:rsidRPr="00567295">
              <w:rPr>
                <w:rFonts w:asciiTheme="minorEastAsia" w:hAnsiTheme="minorEastAsia"/>
                <w:sz w:val="20"/>
                <w:szCs w:val="21"/>
              </w:rPr>
              <w:t xml:space="preserve"> Intravenous Thrombolysis: A Systematic Review and Meta-analysis</w:t>
            </w:r>
            <w:r w:rsidRPr="00567295">
              <w:rPr>
                <w:rFonts w:asciiTheme="minorEastAsia" w:hAnsiTheme="minorEastAsia" w:hint="eastAsia"/>
                <w:sz w:val="20"/>
                <w:szCs w:val="21"/>
              </w:rPr>
              <w:t xml:space="preserve">. Yu </w:t>
            </w:r>
            <w:proofErr w:type="spellStart"/>
            <w:r w:rsidRPr="00567295">
              <w:rPr>
                <w:rFonts w:asciiTheme="minorEastAsia" w:hAnsiTheme="minorEastAsia" w:hint="eastAsia"/>
                <w:sz w:val="20"/>
                <w:szCs w:val="21"/>
              </w:rPr>
              <w:t>Guo</w:t>
            </w:r>
            <w:proofErr w:type="spellEnd"/>
            <w:r w:rsidRPr="00567295">
              <w:rPr>
                <w:rFonts w:asciiTheme="minorEastAsia" w:hAnsiTheme="minorEastAsia" w:hint="eastAsia"/>
                <w:sz w:val="20"/>
                <w:szCs w:val="21"/>
              </w:rPr>
              <w:t xml:space="preserve">, Xin-Mei </w:t>
            </w:r>
            <w:proofErr w:type="spellStart"/>
            <w:r w:rsidRPr="00567295">
              <w:rPr>
                <w:rFonts w:asciiTheme="minorEastAsia" w:hAnsiTheme="minorEastAsia" w:hint="eastAsia"/>
                <w:sz w:val="20"/>
                <w:szCs w:val="21"/>
              </w:rPr>
              <w:t>Guo</w:t>
            </w:r>
            <w:proofErr w:type="spellEnd"/>
            <w:r w:rsidRPr="00567295">
              <w:rPr>
                <w:rFonts w:asciiTheme="minorEastAsia" w:hAnsiTheme="minorEastAsia" w:hint="eastAsia"/>
                <w:sz w:val="20"/>
                <w:szCs w:val="21"/>
              </w:rPr>
              <w:t xml:space="preserve">, Kai Zhao, </w:t>
            </w:r>
            <w:proofErr w:type="spellStart"/>
            <w:r w:rsidRPr="00567295">
              <w:rPr>
                <w:rFonts w:asciiTheme="minorEastAsia" w:hAnsiTheme="minorEastAsia" w:hint="eastAsia"/>
                <w:sz w:val="20"/>
                <w:szCs w:val="21"/>
              </w:rPr>
              <w:t>Qiang</w:t>
            </w:r>
            <w:proofErr w:type="spellEnd"/>
            <w:r w:rsidRPr="00567295">
              <w:rPr>
                <w:rFonts w:asciiTheme="minorEastAsia" w:hAnsiTheme="minorEastAsia" w:hint="eastAsia"/>
                <w:sz w:val="20"/>
                <w:szCs w:val="21"/>
              </w:rPr>
              <w:t xml:space="preserve">-Ji </w:t>
            </w:r>
            <w:proofErr w:type="spellStart"/>
            <w:r w:rsidRPr="00567295">
              <w:rPr>
                <w:rFonts w:asciiTheme="minorEastAsia" w:hAnsiTheme="minorEastAsia" w:hint="eastAsia"/>
                <w:sz w:val="20"/>
                <w:szCs w:val="21"/>
              </w:rPr>
              <w:t>Bao</w:t>
            </w:r>
            <w:proofErr w:type="spellEnd"/>
            <w:r w:rsidRPr="00567295">
              <w:rPr>
                <w:rFonts w:asciiTheme="minorEastAsia" w:hAnsiTheme="minorEastAsia" w:hint="eastAsia"/>
                <w:sz w:val="20"/>
                <w:szCs w:val="21"/>
              </w:rPr>
              <w:t xml:space="preserve">, </w:t>
            </w:r>
            <w:proofErr w:type="spellStart"/>
            <w:r w:rsidRPr="00567295">
              <w:rPr>
                <w:rFonts w:asciiTheme="minorEastAsia" w:hAnsiTheme="minorEastAsia" w:hint="eastAsia"/>
                <w:sz w:val="20"/>
                <w:szCs w:val="21"/>
              </w:rPr>
              <w:t>Jin-Cai</w:t>
            </w:r>
            <w:proofErr w:type="spellEnd"/>
            <w:r w:rsidRPr="00567295">
              <w:rPr>
                <w:rFonts w:asciiTheme="minorEastAsia" w:hAnsiTheme="minorEastAsia" w:hint="eastAsia"/>
                <w:sz w:val="20"/>
                <w:szCs w:val="21"/>
              </w:rPr>
              <w:t xml:space="preserve"> Yang, </w:t>
            </w:r>
            <w:proofErr w:type="spellStart"/>
            <w:r w:rsidRPr="00567295">
              <w:rPr>
                <w:rFonts w:asciiTheme="minorEastAsia" w:hAnsiTheme="minorEastAsia" w:hint="eastAsia"/>
                <w:sz w:val="20"/>
                <w:szCs w:val="21"/>
              </w:rPr>
              <w:t>Mingfei</w:t>
            </w:r>
            <w:proofErr w:type="spellEnd"/>
            <w:r w:rsidRPr="00567295">
              <w:rPr>
                <w:rFonts w:asciiTheme="minorEastAsia" w:hAnsiTheme="minorEastAsia" w:hint="eastAsia"/>
                <w:sz w:val="20"/>
                <w:szCs w:val="21"/>
              </w:rPr>
              <w:t xml:space="preserve"> Yang. Frontiers in Neurology. (https://www.frontiersin.org/articles/10.3389/fneur.2021.734927/abstract)</w:t>
            </w:r>
          </w:p>
          <w:p w:rsidR="00DC03EF" w:rsidRPr="00DC03EF" w:rsidRDefault="00DC03EF" w:rsidP="0029538D">
            <w:pPr>
              <w:numPr>
                <w:ilvl w:val="0"/>
                <w:numId w:val="6"/>
              </w:numPr>
              <w:jc w:val="left"/>
              <w:rPr>
                <w:rFonts w:asciiTheme="minorEastAsia" w:hAnsiTheme="minorEastAsia"/>
                <w:sz w:val="20"/>
                <w:szCs w:val="21"/>
              </w:rPr>
            </w:pPr>
            <w:r w:rsidRPr="00567295">
              <w:rPr>
                <w:rFonts w:asciiTheme="minorEastAsia" w:hAnsiTheme="minorEastAsia"/>
                <w:sz w:val="20"/>
                <w:szCs w:val="21"/>
              </w:rPr>
              <w:t xml:space="preserve">Aspirin and </w:t>
            </w:r>
            <w:proofErr w:type="gramStart"/>
            <w:r w:rsidRPr="00567295">
              <w:rPr>
                <w:rFonts w:asciiTheme="minorEastAsia" w:hAnsiTheme="minorEastAsia"/>
                <w:sz w:val="20"/>
                <w:szCs w:val="21"/>
              </w:rPr>
              <w:t>Growth,</w:t>
            </w:r>
            <w:proofErr w:type="gramEnd"/>
            <w:r w:rsidRPr="00567295">
              <w:rPr>
                <w:rFonts w:asciiTheme="minorEastAsia" w:hAnsiTheme="minorEastAsia"/>
                <w:sz w:val="20"/>
                <w:szCs w:val="21"/>
              </w:rPr>
              <w:t xml:space="preserve"> Rupture of </w:t>
            </w:r>
            <w:proofErr w:type="spellStart"/>
            <w:r w:rsidRPr="00567295">
              <w:rPr>
                <w:rFonts w:asciiTheme="minorEastAsia" w:hAnsiTheme="minorEastAsia"/>
                <w:sz w:val="20"/>
                <w:szCs w:val="21"/>
              </w:rPr>
              <w:t>Unruptured</w:t>
            </w:r>
            <w:proofErr w:type="spellEnd"/>
            <w:r w:rsidRPr="00567295">
              <w:rPr>
                <w:rFonts w:asciiTheme="minorEastAsia" w:hAnsiTheme="minorEastAsia"/>
                <w:sz w:val="20"/>
                <w:szCs w:val="21"/>
              </w:rPr>
              <w:t xml:space="preserve"> Intracranial Aneurysms: A Systematic Review and Meta–Analysis</w:t>
            </w:r>
            <w:r w:rsidRPr="00567295">
              <w:rPr>
                <w:rFonts w:asciiTheme="minorEastAsia" w:hAnsiTheme="minorEastAsia" w:hint="eastAsia"/>
                <w:sz w:val="20"/>
                <w:szCs w:val="21"/>
              </w:rPr>
              <w:t xml:space="preserve">. Yu </w:t>
            </w:r>
            <w:proofErr w:type="spellStart"/>
            <w:r w:rsidRPr="00567295">
              <w:rPr>
                <w:rFonts w:asciiTheme="minorEastAsia" w:hAnsiTheme="minorEastAsia" w:hint="eastAsia"/>
                <w:sz w:val="20"/>
                <w:szCs w:val="21"/>
              </w:rPr>
              <w:t>Guo</w:t>
            </w:r>
            <w:proofErr w:type="spellEnd"/>
            <w:r w:rsidRPr="00567295">
              <w:rPr>
                <w:rFonts w:asciiTheme="minorEastAsia" w:hAnsiTheme="minorEastAsia" w:hint="eastAsia"/>
                <w:sz w:val="20"/>
                <w:szCs w:val="21"/>
              </w:rPr>
              <w:t xml:space="preserve">, Xin-Mei </w:t>
            </w:r>
            <w:proofErr w:type="spellStart"/>
            <w:r w:rsidRPr="00567295">
              <w:rPr>
                <w:rFonts w:asciiTheme="minorEastAsia" w:hAnsiTheme="minorEastAsia" w:hint="eastAsia"/>
                <w:sz w:val="20"/>
                <w:szCs w:val="21"/>
              </w:rPr>
              <w:t>Guo</w:t>
            </w:r>
            <w:proofErr w:type="spellEnd"/>
            <w:r w:rsidRPr="00567295">
              <w:rPr>
                <w:rFonts w:asciiTheme="minorEastAsia" w:hAnsiTheme="minorEastAsia" w:hint="eastAsia"/>
                <w:sz w:val="20"/>
                <w:szCs w:val="21"/>
              </w:rPr>
              <w:t>, Kai Zhao, Ming-</w:t>
            </w:r>
            <w:proofErr w:type="spellStart"/>
            <w:r w:rsidRPr="00567295">
              <w:rPr>
                <w:rFonts w:asciiTheme="minorEastAsia" w:hAnsiTheme="minorEastAsia" w:hint="eastAsia"/>
                <w:sz w:val="20"/>
                <w:szCs w:val="21"/>
              </w:rPr>
              <w:t>FeiYang</w:t>
            </w:r>
            <w:proofErr w:type="spellEnd"/>
            <w:r w:rsidRPr="00567295">
              <w:rPr>
                <w:rFonts w:asciiTheme="minorEastAsia" w:hAnsiTheme="minorEastAsia" w:hint="eastAsia"/>
                <w:sz w:val="20"/>
                <w:szCs w:val="21"/>
              </w:rPr>
              <w:t>. Clinical Neurology and Neurosurgery. 2021 Sep, 106949. (https://www.sciencedirect.com/science/article/abs/pii/S0303846721004789)</w:t>
            </w:r>
          </w:p>
        </w:tc>
        <w:tc>
          <w:tcPr>
            <w:tcW w:w="1738" w:type="dxa"/>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sz w:val="20"/>
                <w:szCs w:val="21"/>
              </w:rPr>
              <w:t xml:space="preserve">第一作者发表SCI </w:t>
            </w:r>
            <w:r w:rsidRPr="00567295">
              <w:rPr>
                <w:rFonts w:asciiTheme="minorEastAsia" w:hAnsiTheme="minorEastAsia" w:hint="eastAsia"/>
                <w:sz w:val="20"/>
                <w:szCs w:val="21"/>
              </w:rPr>
              <w:t>4</w:t>
            </w:r>
            <w:r w:rsidRPr="00567295">
              <w:rPr>
                <w:rFonts w:asciiTheme="minorEastAsia" w:hAnsiTheme="minorEastAsia"/>
                <w:sz w:val="20"/>
                <w:szCs w:val="21"/>
              </w:rPr>
              <w:t>篇，每篇计50分，共计</w:t>
            </w:r>
            <w:r w:rsidRPr="00567295">
              <w:rPr>
                <w:rFonts w:asciiTheme="minorEastAsia" w:hAnsiTheme="minorEastAsia" w:hint="eastAsia"/>
                <w:sz w:val="20"/>
                <w:szCs w:val="21"/>
              </w:rPr>
              <w:t>2</w:t>
            </w:r>
            <w:r w:rsidRPr="00567295">
              <w:rPr>
                <w:rFonts w:asciiTheme="minorEastAsia" w:hAnsiTheme="minorEastAsia"/>
                <w:sz w:val="20"/>
                <w:szCs w:val="21"/>
              </w:rPr>
              <w:t>00分</w:t>
            </w:r>
          </w:p>
        </w:tc>
        <w:tc>
          <w:tcPr>
            <w:tcW w:w="567" w:type="dxa"/>
            <w:vMerge w:val="restart"/>
            <w:vAlign w:val="center"/>
          </w:tcPr>
          <w:p w:rsidR="00DC03EF" w:rsidRPr="00567295" w:rsidRDefault="00DC03EF" w:rsidP="0029538D">
            <w:pPr>
              <w:jc w:val="center"/>
              <w:rPr>
                <w:rFonts w:asciiTheme="minorEastAsia" w:hAnsiTheme="minorEastAsia"/>
                <w:sz w:val="20"/>
                <w:szCs w:val="21"/>
              </w:rPr>
            </w:pPr>
            <w:r w:rsidRPr="00567295">
              <w:rPr>
                <w:rFonts w:asciiTheme="minorEastAsia" w:hAnsiTheme="minorEastAsia" w:hint="eastAsia"/>
                <w:sz w:val="20"/>
                <w:szCs w:val="21"/>
              </w:rPr>
              <w:t>220</w:t>
            </w:r>
          </w:p>
        </w:tc>
        <w:tc>
          <w:tcPr>
            <w:tcW w:w="708" w:type="dxa"/>
            <w:vMerge w:val="restart"/>
            <w:vAlign w:val="center"/>
          </w:tcPr>
          <w:p w:rsidR="00DC03EF" w:rsidRPr="00567295" w:rsidRDefault="00DC03EF" w:rsidP="0029538D">
            <w:pPr>
              <w:jc w:val="center"/>
              <w:rPr>
                <w:rFonts w:asciiTheme="minorEastAsia" w:hAnsiTheme="minorEastAsia"/>
                <w:sz w:val="20"/>
                <w:szCs w:val="21"/>
              </w:rPr>
            </w:pPr>
          </w:p>
          <w:p w:rsidR="00DC03EF" w:rsidRPr="00567295" w:rsidRDefault="00DC03EF" w:rsidP="0029538D">
            <w:pPr>
              <w:jc w:val="center"/>
              <w:rPr>
                <w:rFonts w:asciiTheme="minorEastAsia" w:hAnsiTheme="minorEastAsia"/>
                <w:sz w:val="20"/>
                <w:szCs w:val="21"/>
              </w:rPr>
            </w:pPr>
            <w:r w:rsidRPr="00567295">
              <w:rPr>
                <w:rFonts w:asciiTheme="minorEastAsia" w:hAnsiTheme="minorEastAsia" w:hint="eastAsia"/>
                <w:sz w:val="20"/>
                <w:szCs w:val="21"/>
              </w:rPr>
              <w:t>296</w:t>
            </w:r>
          </w:p>
          <w:p w:rsidR="00DC03EF" w:rsidRPr="00567295" w:rsidRDefault="00DC03EF" w:rsidP="0029538D">
            <w:pPr>
              <w:jc w:val="center"/>
              <w:rPr>
                <w:rFonts w:asciiTheme="minorEastAsia" w:hAnsiTheme="minorEastAsia"/>
                <w:sz w:val="20"/>
                <w:szCs w:val="21"/>
              </w:rPr>
            </w:pPr>
          </w:p>
        </w:tc>
        <w:tc>
          <w:tcPr>
            <w:tcW w:w="956" w:type="dxa"/>
            <w:vMerge w:val="restart"/>
          </w:tcPr>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center"/>
              <w:rPr>
                <w:rFonts w:asciiTheme="minorEastAsia" w:hAnsiTheme="minorEastAsia"/>
                <w:sz w:val="20"/>
                <w:szCs w:val="21"/>
              </w:rPr>
            </w:pPr>
            <w:r w:rsidRPr="00567295">
              <w:rPr>
                <w:rFonts w:asciiTheme="minorEastAsia" w:hAnsiTheme="minorEastAsia" w:hint="eastAsia"/>
                <w:sz w:val="20"/>
                <w:szCs w:val="21"/>
              </w:rPr>
              <w:t>拟推荐</w:t>
            </w:r>
          </w:p>
          <w:p w:rsidR="00DC03EF" w:rsidRDefault="00DC03EF" w:rsidP="0029538D">
            <w:pPr>
              <w:ind w:left="200" w:hangingChars="100" w:hanging="200"/>
              <w:jc w:val="center"/>
              <w:rPr>
                <w:rFonts w:asciiTheme="minorEastAsia" w:hAnsiTheme="minorEastAsia"/>
                <w:sz w:val="20"/>
                <w:szCs w:val="21"/>
              </w:rPr>
            </w:pPr>
            <w:r w:rsidRPr="00567295">
              <w:rPr>
                <w:rFonts w:asciiTheme="minorEastAsia" w:hAnsiTheme="minorEastAsia" w:hint="eastAsia"/>
                <w:sz w:val="20"/>
                <w:szCs w:val="21"/>
              </w:rPr>
              <w:t>参加</w:t>
            </w:r>
          </w:p>
          <w:p w:rsidR="00DC03EF" w:rsidRPr="00567295" w:rsidRDefault="00DC03EF" w:rsidP="0029538D">
            <w:pPr>
              <w:ind w:left="200" w:hangingChars="100" w:hanging="200"/>
              <w:jc w:val="center"/>
              <w:rPr>
                <w:rFonts w:asciiTheme="minorEastAsia" w:hAnsiTheme="minorEastAsia"/>
                <w:sz w:val="20"/>
                <w:szCs w:val="21"/>
              </w:rPr>
            </w:pPr>
            <w:r w:rsidRPr="00567295">
              <w:rPr>
                <w:rFonts w:asciiTheme="minorEastAsia" w:hAnsiTheme="minorEastAsia" w:hint="eastAsia"/>
                <w:sz w:val="20"/>
                <w:szCs w:val="21"/>
              </w:rPr>
              <w:t>答辩</w:t>
            </w:r>
          </w:p>
        </w:tc>
      </w:tr>
      <w:tr w:rsidR="00DC03EF" w:rsidRPr="00567295" w:rsidTr="00DC03EF">
        <w:trPr>
          <w:jc w:val="center"/>
        </w:trPr>
        <w:tc>
          <w:tcPr>
            <w:tcW w:w="442" w:type="dxa"/>
            <w:vMerge/>
            <w:vAlign w:val="center"/>
          </w:tcPr>
          <w:p w:rsidR="00DC03EF" w:rsidRPr="00567295" w:rsidRDefault="00DC03EF" w:rsidP="0029538D">
            <w:pPr>
              <w:jc w:val="center"/>
              <w:rPr>
                <w:rFonts w:asciiTheme="minorEastAsia" w:hAnsiTheme="minorEastAsia"/>
                <w:sz w:val="20"/>
                <w:szCs w:val="21"/>
              </w:rPr>
            </w:pPr>
          </w:p>
        </w:tc>
        <w:tc>
          <w:tcPr>
            <w:tcW w:w="666" w:type="dxa"/>
            <w:vMerge/>
            <w:vAlign w:val="center"/>
          </w:tcPr>
          <w:p w:rsidR="00DC03EF" w:rsidRPr="00567295" w:rsidRDefault="00DC03EF" w:rsidP="0029538D">
            <w:pPr>
              <w:jc w:val="center"/>
              <w:rPr>
                <w:rFonts w:asciiTheme="minorEastAsia" w:hAnsiTheme="minorEastAsia"/>
                <w:sz w:val="20"/>
                <w:szCs w:val="21"/>
              </w:rPr>
            </w:pPr>
          </w:p>
        </w:tc>
        <w:tc>
          <w:tcPr>
            <w:tcW w:w="916" w:type="dxa"/>
            <w:vMerge/>
            <w:vAlign w:val="center"/>
          </w:tcPr>
          <w:p w:rsidR="00DC03EF" w:rsidRPr="00567295" w:rsidRDefault="00DC03EF" w:rsidP="0029538D">
            <w:pPr>
              <w:jc w:val="center"/>
              <w:rPr>
                <w:rFonts w:asciiTheme="minorEastAsia" w:hAnsiTheme="minorEastAsia"/>
                <w:sz w:val="20"/>
                <w:szCs w:val="21"/>
              </w:rPr>
            </w:pPr>
          </w:p>
        </w:tc>
        <w:tc>
          <w:tcPr>
            <w:tcW w:w="544" w:type="dxa"/>
            <w:vMerge/>
            <w:vAlign w:val="center"/>
          </w:tcPr>
          <w:p w:rsidR="00DC03EF" w:rsidRPr="00567295" w:rsidRDefault="00DC03EF" w:rsidP="0029538D">
            <w:pPr>
              <w:jc w:val="center"/>
              <w:rPr>
                <w:rFonts w:asciiTheme="minorEastAsia" w:hAnsiTheme="minorEastAsia"/>
                <w:sz w:val="20"/>
                <w:szCs w:val="21"/>
              </w:rPr>
            </w:pPr>
          </w:p>
        </w:tc>
        <w:tc>
          <w:tcPr>
            <w:tcW w:w="709" w:type="dxa"/>
            <w:vMerge/>
            <w:vAlign w:val="center"/>
          </w:tcPr>
          <w:p w:rsidR="00DC03EF" w:rsidRPr="00567295" w:rsidRDefault="00DC03EF" w:rsidP="0029538D">
            <w:pPr>
              <w:jc w:val="center"/>
              <w:rPr>
                <w:rFonts w:asciiTheme="minorEastAsia" w:hAnsiTheme="minorEastAsia"/>
                <w:sz w:val="20"/>
                <w:szCs w:val="21"/>
              </w:rPr>
            </w:pPr>
          </w:p>
        </w:tc>
        <w:tc>
          <w:tcPr>
            <w:tcW w:w="567" w:type="dxa"/>
            <w:vMerge/>
            <w:vAlign w:val="center"/>
          </w:tcPr>
          <w:p w:rsidR="00DC03EF" w:rsidRPr="00567295" w:rsidRDefault="00DC03EF" w:rsidP="0029538D">
            <w:pPr>
              <w:spacing w:line="360" w:lineRule="auto"/>
              <w:jc w:val="center"/>
              <w:rPr>
                <w:rFonts w:asciiTheme="minorEastAsia" w:hAnsiTheme="minorEastAsia"/>
                <w:sz w:val="20"/>
                <w:szCs w:val="21"/>
              </w:rPr>
            </w:pPr>
          </w:p>
        </w:tc>
        <w:tc>
          <w:tcPr>
            <w:tcW w:w="851" w:type="dxa"/>
            <w:vMerge/>
            <w:vAlign w:val="center"/>
          </w:tcPr>
          <w:p w:rsidR="00DC03EF" w:rsidRPr="00567295" w:rsidRDefault="00DC03EF" w:rsidP="0029538D">
            <w:pPr>
              <w:jc w:val="center"/>
              <w:rPr>
                <w:rFonts w:asciiTheme="minorEastAsia" w:hAnsiTheme="minorEastAsia"/>
                <w:sz w:val="20"/>
                <w:szCs w:val="21"/>
              </w:rPr>
            </w:pPr>
          </w:p>
        </w:tc>
        <w:tc>
          <w:tcPr>
            <w:tcW w:w="708" w:type="dxa"/>
            <w:vMerge/>
            <w:vAlign w:val="center"/>
          </w:tcPr>
          <w:p w:rsidR="00DC03EF" w:rsidRPr="00567295" w:rsidRDefault="00DC03EF" w:rsidP="0029538D">
            <w:pPr>
              <w:spacing w:line="360" w:lineRule="auto"/>
              <w:jc w:val="center"/>
              <w:rPr>
                <w:rFonts w:asciiTheme="minorEastAsia" w:hAnsiTheme="minorEastAsia"/>
                <w:sz w:val="20"/>
                <w:szCs w:val="21"/>
              </w:rPr>
            </w:pPr>
          </w:p>
        </w:tc>
        <w:tc>
          <w:tcPr>
            <w:tcW w:w="6932" w:type="dxa"/>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sz w:val="20"/>
                <w:szCs w:val="21"/>
              </w:rPr>
              <w:t>【论文】（CSCD</w:t>
            </w:r>
            <w:r w:rsidRPr="00567295">
              <w:rPr>
                <w:rFonts w:asciiTheme="minorEastAsia" w:hAnsiTheme="minorEastAsia" w:hint="eastAsia"/>
                <w:sz w:val="20"/>
                <w:szCs w:val="21"/>
              </w:rPr>
              <w:t xml:space="preserve"> 1</w:t>
            </w:r>
            <w:r w:rsidRPr="00567295">
              <w:rPr>
                <w:rFonts w:asciiTheme="minorEastAsia" w:hAnsiTheme="minorEastAsia"/>
                <w:sz w:val="20"/>
                <w:szCs w:val="21"/>
              </w:rPr>
              <w:t>篇，每篇计20分，共计</w:t>
            </w:r>
            <w:r w:rsidRPr="00567295">
              <w:rPr>
                <w:rFonts w:asciiTheme="minorEastAsia" w:hAnsiTheme="minorEastAsia" w:hint="eastAsia"/>
                <w:sz w:val="20"/>
                <w:szCs w:val="21"/>
              </w:rPr>
              <w:t>2</w:t>
            </w:r>
            <w:r w:rsidRPr="00567295">
              <w:rPr>
                <w:rFonts w:asciiTheme="minorEastAsia" w:hAnsiTheme="minorEastAsia"/>
                <w:sz w:val="20"/>
                <w:szCs w:val="21"/>
              </w:rPr>
              <w:t>0分）</w:t>
            </w:r>
          </w:p>
          <w:p w:rsidR="00DC03EF" w:rsidRPr="00567295" w:rsidRDefault="00DC03EF" w:rsidP="00DC03EF">
            <w:pPr>
              <w:numPr>
                <w:ilvl w:val="0"/>
                <w:numId w:val="7"/>
              </w:numPr>
              <w:jc w:val="left"/>
              <w:rPr>
                <w:rFonts w:asciiTheme="minorEastAsia" w:hAnsiTheme="minorEastAsia"/>
                <w:sz w:val="20"/>
                <w:szCs w:val="21"/>
              </w:rPr>
            </w:pPr>
            <w:r w:rsidRPr="00567295">
              <w:rPr>
                <w:rFonts w:asciiTheme="minorEastAsia" w:hAnsiTheme="minorEastAsia" w:hint="eastAsia"/>
                <w:sz w:val="20"/>
                <w:szCs w:val="21"/>
              </w:rPr>
              <w:t>郭雨,赵凯,</w:t>
            </w:r>
            <w:proofErr w:type="gramStart"/>
            <w:r w:rsidRPr="00567295">
              <w:rPr>
                <w:rFonts w:asciiTheme="minorEastAsia" w:hAnsiTheme="minorEastAsia" w:hint="eastAsia"/>
                <w:sz w:val="20"/>
                <w:szCs w:val="21"/>
              </w:rPr>
              <w:t>杨明飞</w:t>
            </w:r>
            <w:proofErr w:type="gramEnd"/>
            <w:r w:rsidRPr="00567295">
              <w:rPr>
                <w:rFonts w:asciiTheme="minorEastAsia" w:hAnsiTheme="minorEastAsia" w:hint="eastAsia"/>
                <w:sz w:val="20"/>
                <w:szCs w:val="21"/>
              </w:rPr>
              <w:t>.慢性硬膜下血肿形成机制及栓塞治疗研究进展.中华神经外科杂志,2021,37(06):637-639.</w:t>
            </w:r>
          </w:p>
        </w:tc>
        <w:tc>
          <w:tcPr>
            <w:tcW w:w="1738" w:type="dxa"/>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sz w:val="20"/>
                <w:szCs w:val="21"/>
              </w:rPr>
              <w:t xml:space="preserve">第一作者发表CSCD </w:t>
            </w:r>
            <w:r w:rsidRPr="00567295">
              <w:rPr>
                <w:rFonts w:asciiTheme="minorEastAsia" w:hAnsiTheme="minorEastAsia" w:hint="eastAsia"/>
                <w:sz w:val="20"/>
                <w:szCs w:val="21"/>
              </w:rPr>
              <w:t>1</w:t>
            </w:r>
            <w:r w:rsidRPr="00567295">
              <w:rPr>
                <w:rFonts w:asciiTheme="minorEastAsia" w:hAnsiTheme="minorEastAsia"/>
                <w:sz w:val="20"/>
                <w:szCs w:val="21"/>
              </w:rPr>
              <w:t>篇，每篇计20分，共计</w:t>
            </w:r>
            <w:r w:rsidRPr="00567295">
              <w:rPr>
                <w:rFonts w:asciiTheme="minorEastAsia" w:hAnsiTheme="minorEastAsia" w:hint="eastAsia"/>
                <w:sz w:val="20"/>
                <w:szCs w:val="21"/>
              </w:rPr>
              <w:t>2</w:t>
            </w:r>
            <w:r w:rsidRPr="00567295">
              <w:rPr>
                <w:rFonts w:asciiTheme="minorEastAsia" w:hAnsiTheme="minorEastAsia"/>
                <w:sz w:val="20"/>
                <w:szCs w:val="21"/>
              </w:rPr>
              <w:t>0分</w:t>
            </w:r>
          </w:p>
        </w:tc>
        <w:tc>
          <w:tcPr>
            <w:tcW w:w="567" w:type="dxa"/>
            <w:vMerge/>
            <w:vAlign w:val="center"/>
          </w:tcPr>
          <w:p w:rsidR="00DC03EF" w:rsidRPr="00567295" w:rsidRDefault="00DC03EF" w:rsidP="0029538D">
            <w:pPr>
              <w:jc w:val="center"/>
              <w:rPr>
                <w:rFonts w:asciiTheme="minorEastAsia" w:hAnsiTheme="minorEastAsia"/>
                <w:sz w:val="20"/>
                <w:szCs w:val="21"/>
              </w:rPr>
            </w:pPr>
          </w:p>
        </w:tc>
        <w:tc>
          <w:tcPr>
            <w:tcW w:w="708" w:type="dxa"/>
            <w:vMerge/>
            <w:vAlign w:val="center"/>
          </w:tcPr>
          <w:p w:rsidR="00DC03EF" w:rsidRPr="00567295" w:rsidRDefault="00DC03EF" w:rsidP="0029538D">
            <w:pPr>
              <w:jc w:val="center"/>
              <w:rPr>
                <w:rFonts w:asciiTheme="minorEastAsia" w:hAnsiTheme="minorEastAsia"/>
                <w:sz w:val="20"/>
                <w:szCs w:val="21"/>
              </w:rPr>
            </w:pPr>
          </w:p>
        </w:tc>
        <w:tc>
          <w:tcPr>
            <w:tcW w:w="956" w:type="dxa"/>
            <w:vMerge/>
          </w:tcPr>
          <w:p w:rsidR="00DC03EF" w:rsidRPr="00567295" w:rsidRDefault="00DC03EF" w:rsidP="0029538D">
            <w:pPr>
              <w:jc w:val="center"/>
              <w:rPr>
                <w:rFonts w:asciiTheme="minorEastAsia" w:hAnsiTheme="minorEastAsia"/>
                <w:sz w:val="20"/>
                <w:szCs w:val="21"/>
              </w:rPr>
            </w:pPr>
          </w:p>
        </w:tc>
      </w:tr>
      <w:tr w:rsidR="00DC03EF" w:rsidRPr="00567295" w:rsidTr="00DC03EF">
        <w:trPr>
          <w:trHeight w:val="1832"/>
          <w:jc w:val="center"/>
        </w:trPr>
        <w:tc>
          <w:tcPr>
            <w:tcW w:w="442" w:type="dxa"/>
            <w:vMerge w:val="restart"/>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sz w:val="20"/>
                <w:szCs w:val="21"/>
              </w:rPr>
              <w:lastRenderedPageBreak/>
              <w:t>2</w:t>
            </w:r>
          </w:p>
        </w:tc>
        <w:tc>
          <w:tcPr>
            <w:tcW w:w="666" w:type="dxa"/>
            <w:vMerge w:val="restart"/>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农牧学院</w:t>
            </w:r>
          </w:p>
        </w:tc>
        <w:tc>
          <w:tcPr>
            <w:tcW w:w="916" w:type="dxa"/>
            <w:vMerge w:val="restart"/>
            <w:vAlign w:val="center"/>
          </w:tcPr>
          <w:p w:rsidR="00DC03EF" w:rsidRPr="00567295" w:rsidRDefault="00DC03EF" w:rsidP="0029538D">
            <w:pPr>
              <w:jc w:val="left"/>
              <w:rPr>
                <w:rFonts w:asciiTheme="minorEastAsia" w:hAnsiTheme="minorEastAsia"/>
                <w:sz w:val="20"/>
                <w:szCs w:val="21"/>
              </w:rPr>
            </w:pPr>
            <w:proofErr w:type="gramStart"/>
            <w:r w:rsidRPr="00567295">
              <w:rPr>
                <w:rFonts w:asciiTheme="minorEastAsia" w:hAnsiTheme="minorEastAsia" w:hint="eastAsia"/>
                <w:sz w:val="20"/>
                <w:szCs w:val="21"/>
              </w:rPr>
              <w:t>王传旗</w:t>
            </w:r>
            <w:proofErr w:type="gramEnd"/>
          </w:p>
        </w:tc>
        <w:tc>
          <w:tcPr>
            <w:tcW w:w="544" w:type="dxa"/>
            <w:vMerge w:val="restart"/>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2019级牧草育种与栽培专业博士研究生</w:t>
            </w:r>
          </w:p>
        </w:tc>
        <w:tc>
          <w:tcPr>
            <w:tcW w:w="709" w:type="dxa"/>
            <w:vMerge w:val="restart"/>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90.8</w:t>
            </w:r>
            <w:r w:rsidRPr="00567295">
              <w:rPr>
                <w:rFonts w:asciiTheme="minorEastAsia" w:hAnsiTheme="minorEastAsia"/>
                <w:sz w:val="20"/>
                <w:szCs w:val="21"/>
              </w:rPr>
              <w:t>分</w:t>
            </w:r>
          </w:p>
        </w:tc>
        <w:tc>
          <w:tcPr>
            <w:tcW w:w="567" w:type="dxa"/>
            <w:vMerge w:val="restart"/>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90</w:t>
            </w:r>
          </w:p>
        </w:tc>
        <w:tc>
          <w:tcPr>
            <w:tcW w:w="851" w:type="dxa"/>
            <w:vMerge w:val="restart"/>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0</w:t>
            </w:r>
          </w:p>
        </w:tc>
        <w:tc>
          <w:tcPr>
            <w:tcW w:w="708" w:type="dxa"/>
            <w:vMerge w:val="restart"/>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0</w:t>
            </w:r>
          </w:p>
        </w:tc>
        <w:tc>
          <w:tcPr>
            <w:tcW w:w="6932" w:type="dxa"/>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【论文】（CSSCI 1篇，每篇计40分，共计40分）</w:t>
            </w:r>
          </w:p>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《老芒麦成苗期间的耐旱性及其需水条件》（干旱区资源与环境，2021.8）第一作者发表学术论文1篇，被CSSCI收录</w:t>
            </w:r>
          </w:p>
        </w:tc>
        <w:tc>
          <w:tcPr>
            <w:tcW w:w="1738" w:type="dxa"/>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每篇计40分，1篇，共计40分。</w:t>
            </w:r>
          </w:p>
        </w:tc>
        <w:tc>
          <w:tcPr>
            <w:tcW w:w="567" w:type="dxa"/>
            <w:vMerge w:val="restart"/>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sz w:val="20"/>
                <w:szCs w:val="21"/>
              </w:rPr>
              <w:t>150</w:t>
            </w:r>
          </w:p>
        </w:tc>
        <w:tc>
          <w:tcPr>
            <w:tcW w:w="708" w:type="dxa"/>
            <w:vMerge w:val="restart"/>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2</w:t>
            </w:r>
            <w:r w:rsidRPr="00567295">
              <w:rPr>
                <w:rFonts w:asciiTheme="minorEastAsia" w:hAnsiTheme="minorEastAsia"/>
                <w:sz w:val="20"/>
                <w:szCs w:val="21"/>
              </w:rPr>
              <w:t>40</w:t>
            </w:r>
          </w:p>
        </w:tc>
        <w:tc>
          <w:tcPr>
            <w:tcW w:w="956" w:type="dxa"/>
            <w:vMerge w:val="restart"/>
          </w:tcPr>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DC03EF">
            <w:pPr>
              <w:jc w:val="center"/>
              <w:rPr>
                <w:rFonts w:asciiTheme="minorEastAsia" w:hAnsiTheme="minorEastAsia"/>
                <w:sz w:val="20"/>
                <w:szCs w:val="21"/>
              </w:rPr>
            </w:pPr>
            <w:r w:rsidRPr="00567295">
              <w:rPr>
                <w:rFonts w:asciiTheme="minorEastAsia" w:hAnsiTheme="minorEastAsia" w:hint="eastAsia"/>
                <w:sz w:val="20"/>
                <w:szCs w:val="21"/>
              </w:rPr>
              <w:t>拟推荐</w:t>
            </w:r>
          </w:p>
          <w:p w:rsidR="00DC03EF" w:rsidRDefault="00DC03EF" w:rsidP="00DC03EF">
            <w:pPr>
              <w:jc w:val="center"/>
              <w:rPr>
                <w:rFonts w:asciiTheme="minorEastAsia" w:hAnsiTheme="minorEastAsia"/>
                <w:sz w:val="20"/>
                <w:szCs w:val="21"/>
              </w:rPr>
            </w:pPr>
            <w:r w:rsidRPr="00567295">
              <w:rPr>
                <w:rFonts w:asciiTheme="minorEastAsia" w:hAnsiTheme="minorEastAsia" w:hint="eastAsia"/>
                <w:sz w:val="20"/>
                <w:szCs w:val="21"/>
              </w:rPr>
              <w:t>参加</w:t>
            </w:r>
          </w:p>
          <w:p w:rsidR="00DC03EF" w:rsidRPr="00567295" w:rsidRDefault="00DC03EF" w:rsidP="00DC03EF">
            <w:pPr>
              <w:jc w:val="center"/>
              <w:rPr>
                <w:rFonts w:asciiTheme="minorEastAsia" w:hAnsiTheme="minorEastAsia"/>
                <w:sz w:val="20"/>
                <w:szCs w:val="21"/>
              </w:rPr>
            </w:pPr>
            <w:r w:rsidRPr="00567295">
              <w:rPr>
                <w:rFonts w:asciiTheme="minorEastAsia" w:hAnsiTheme="minorEastAsia" w:hint="eastAsia"/>
                <w:sz w:val="20"/>
                <w:szCs w:val="21"/>
              </w:rPr>
              <w:t>答辩</w:t>
            </w:r>
          </w:p>
        </w:tc>
      </w:tr>
      <w:tr w:rsidR="00DC03EF" w:rsidRPr="00567295" w:rsidTr="00DC03EF">
        <w:trPr>
          <w:trHeight w:val="700"/>
          <w:jc w:val="center"/>
        </w:trPr>
        <w:tc>
          <w:tcPr>
            <w:tcW w:w="442" w:type="dxa"/>
            <w:vMerge/>
            <w:vAlign w:val="center"/>
          </w:tcPr>
          <w:p w:rsidR="00DC03EF" w:rsidRPr="00567295" w:rsidRDefault="00DC03EF" w:rsidP="0029538D">
            <w:pPr>
              <w:jc w:val="left"/>
              <w:rPr>
                <w:rFonts w:asciiTheme="minorEastAsia" w:hAnsiTheme="minorEastAsia"/>
                <w:sz w:val="20"/>
                <w:szCs w:val="21"/>
              </w:rPr>
            </w:pPr>
          </w:p>
        </w:tc>
        <w:tc>
          <w:tcPr>
            <w:tcW w:w="666" w:type="dxa"/>
            <w:vMerge/>
            <w:vAlign w:val="center"/>
          </w:tcPr>
          <w:p w:rsidR="00DC03EF" w:rsidRPr="00567295" w:rsidRDefault="00DC03EF" w:rsidP="0029538D">
            <w:pPr>
              <w:jc w:val="left"/>
              <w:rPr>
                <w:rFonts w:asciiTheme="minorEastAsia" w:hAnsiTheme="minorEastAsia"/>
                <w:sz w:val="20"/>
                <w:szCs w:val="21"/>
              </w:rPr>
            </w:pPr>
          </w:p>
        </w:tc>
        <w:tc>
          <w:tcPr>
            <w:tcW w:w="916" w:type="dxa"/>
            <w:vMerge/>
            <w:vAlign w:val="center"/>
          </w:tcPr>
          <w:p w:rsidR="00DC03EF" w:rsidRPr="00567295" w:rsidRDefault="00DC03EF" w:rsidP="0029538D">
            <w:pPr>
              <w:jc w:val="left"/>
              <w:rPr>
                <w:rFonts w:asciiTheme="minorEastAsia" w:hAnsiTheme="minorEastAsia"/>
                <w:sz w:val="20"/>
                <w:szCs w:val="21"/>
              </w:rPr>
            </w:pPr>
          </w:p>
        </w:tc>
        <w:tc>
          <w:tcPr>
            <w:tcW w:w="544" w:type="dxa"/>
            <w:vMerge/>
            <w:vAlign w:val="center"/>
          </w:tcPr>
          <w:p w:rsidR="00DC03EF" w:rsidRPr="00567295" w:rsidRDefault="00DC03EF" w:rsidP="0029538D">
            <w:pPr>
              <w:jc w:val="left"/>
              <w:rPr>
                <w:rFonts w:asciiTheme="minorEastAsia" w:hAnsiTheme="minorEastAsia"/>
                <w:sz w:val="20"/>
                <w:szCs w:val="21"/>
              </w:rPr>
            </w:pPr>
          </w:p>
        </w:tc>
        <w:tc>
          <w:tcPr>
            <w:tcW w:w="709" w:type="dxa"/>
            <w:vMerge/>
            <w:vAlign w:val="center"/>
          </w:tcPr>
          <w:p w:rsidR="00DC03EF" w:rsidRPr="00567295" w:rsidRDefault="00DC03EF" w:rsidP="0029538D">
            <w:pPr>
              <w:jc w:val="left"/>
              <w:rPr>
                <w:rFonts w:asciiTheme="minorEastAsia" w:hAnsiTheme="minorEastAsia"/>
                <w:sz w:val="20"/>
                <w:szCs w:val="21"/>
              </w:rPr>
            </w:pPr>
          </w:p>
        </w:tc>
        <w:tc>
          <w:tcPr>
            <w:tcW w:w="567" w:type="dxa"/>
            <w:vMerge/>
            <w:vAlign w:val="center"/>
          </w:tcPr>
          <w:p w:rsidR="00DC03EF" w:rsidRPr="00567295" w:rsidRDefault="00DC03EF" w:rsidP="0029538D">
            <w:pPr>
              <w:jc w:val="left"/>
              <w:rPr>
                <w:rFonts w:asciiTheme="minorEastAsia" w:hAnsiTheme="minorEastAsia"/>
                <w:sz w:val="20"/>
                <w:szCs w:val="21"/>
              </w:rPr>
            </w:pPr>
          </w:p>
        </w:tc>
        <w:tc>
          <w:tcPr>
            <w:tcW w:w="851" w:type="dxa"/>
            <w:vMerge/>
            <w:vAlign w:val="center"/>
          </w:tcPr>
          <w:p w:rsidR="00DC03EF" w:rsidRPr="00567295" w:rsidRDefault="00DC03EF" w:rsidP="0029538D">
            <w:pPr>
              <w:jc w:val="left"/>
              <w:rPr>
                <w:rFonts w:asciiTheme="minorEastAsia" w:hAnsiTheme="minorEastAsia"/>
                <w:sz w:val="20"/>
                <w:szCs w:val="21"/>
              </w:rPr>
            </w:pPr>
          </w:p>
        </w:tc>
        <w:tc>
          <w:tcPr>
            <w:tcW w:w="708" w:type="dxa"/>
            <w:vMerge/>
            <w:vAlign w:val="center"/>
          </w:tcPr>
          <w:p w:rsidR="00DC03EF" w:rsidRPr="00567295" w:rsidRDefault="00DC03EF" w:rsidP="0029538D">
            <w:pPr>
              <w:jc w:val="left"/>
              <w:rPr>
                <w:rFonts w:asciiTheme="minorEastAsia" w:hAnsiTheme="minorEastAsia"/>
                <w:sz w:val="20"/>
                <w:szCs w:val="21"/>
              </w:rPr>
            </w:pPr>
          </w:p>
        </w:tc>
        <w:tc>
          <w:tcPr>
            <w:tcW w:w="6932" w:type="dxa"/>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【论文】（北大核心 4篇，每篇计20分，共计</w:t>
            </w:r>
            <w:r w:rsidRPr="00567295">
              <w:rPr>
                <w:rFonts w:asciiTheme="minorEastAsia" w:hAnsiTheme="minorEastAsia"/>
                <w:sz w:val="20"/>
                <w:szCs w:val="21"/>
              </w:rPr>
              <w:t>100</w:t>
            </w:r>
            <w:r w:rsidRPr="00567295">
              <w:rPr>
                <w:rFonts w:asciiTheme="minorEastAsia" w:hAnsiTheme="minorEastAsia" w:hint="eastAsia"/>
                <w:sz w:val="20"/>
                <w:szCs w:val="21"/>
              </w:rPr>
              <w:t>分</w:t>
            </w:r>
          </w:p>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1.《垂穗披碱草对Cu2+,Zn2+胁迫的生理响应》（草地学报，2019.</w:t>
            </w:r>
            <w:r w:rsidRPr="00567295">
              <w:rPr>
                <w:rFonts w:asciiTheme="minorEastAsia" w:hAnsiTheme="minorEastAsia"/>
                <w:sz w:val="20"/>
                <w:szCs w:val="21"/>
              </w:rPr>
              <w:t>9</w:t>
            </w:r>
            <w:r w:rsidRPr="00567295">
              <w:rPr>
                <w:rFonts w:asciiTheme="minorEastAsia" w:hAnsiTheme="minorEastAsia" w:hint="eastAsia"/>
                <w:sz w:val="20"/>
                <w:szCs w:val="21"/>
              </w:rPr>
              <w:t>）</w:t>
            </w:r>
          </w:p>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2.《野生老芒麦苗期耐旱性品种筛选及鉴定》（草业科学，2021.5)</w:t>
            </w:r>
          </w:p>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3.《野生老芒麦苗期耐旱性研究》（草业学报，2021.8）</w:t>
            </w:r>
          </w:p>
          <w:p w:rsidR="00DC03EF" w:rsidRPr="00567295" w:rsidRDefault="00DC03EF" w:rsidP="0029538D">
            <w:pPr>
              <w:jc w:val="left"/>
              <w:rPr>
                <w:rFonts w:asciiTheme="minorEastAsia" w:hAnsiTheme="minorEastAsia"/>
                <w:sz w:val="20"/>
                <w:szCs w:val="21"/>
              </w:rPr>
            </w:pPr>
            <w:r w:rsidRPr="00567295">
              <w:rPr>
                <w:rFonts w:asciiTheme="minorEastAsia" w:hAnsiTheme="minorEastAsia"/>
                <w:sz w:val="20"/>
                <w:szCs w:val="21"/>
              </w:rPr>
              <w:t>4</w:t>
            </w:r>
            <w:r w:rsidRPr="00567295">
              <w:rPr>
                <w:rFonts w:asciiTheme="minorEastAsia" w:hAnsiTheme="minorEastAsia" w:hint="eastAsia"/>
                <w:sz w:val="20"/>
                <w:szCs w:val="21"/>
              </w:rPr>
              <w:t>.《野生垂穗披碱草成苗期间的耐旱性研究》（草业学报，2021.9）</w:t>
            </w:r>
          </w:p>
          <w:p w:rsidR="00DC03EF" w:rsidRPr="00567295" w:rsidRDefault="00DC03EF" w:rsidP="0029538D">
            <w:pPr>
              <w:jc w:val="left"/>
              <w:rPr>
                <w:rFonts w:asciiTheme="minorEastAsia" w:hAnsiTheme="minorEastAsia"/>
                <w:sz w:val="20"/>
                <w:szCs w:val="21"/>
              </w:rPr>
            </w:pPr>
            <w:r w:rsidRPr="00567295">
              <w:rPr>
                <w:rFonts w:asciiTheme="minorEastAsia" w:hAnsiTheme="minorEastAsia"/>
                <w:sz w:val="20"/>
                <w:szCs w:val="21"/>
              </w:rPr>
              <w:t>5</w:t>
            </w:r>
            <w:r w:rsidRPr="00567295">
              <w:rPr>
                <w:rFonts w:asciiTheme="minorEastAsia" w:hAnsiTheme="minorEastAsia" w:hint="eastAsia"/>
                <w:sz w:val="20"/>
                <w:szCs w:val="21"/>
              </w:rPr>
              <w:t>. 《老芒麦研究进展》（作物杂志，2020.12）</w:t>
            </w:r>
          </w:p>
        </w:tc>
        <w:tc>
          <w:tcPr>
            <w:tcW w:w="1738" w:type="dxa"/>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第一作者发表北大核心期刊4篇，每篇计20分，5篇，共计</w:t>
            </w:r>
            <w:r w:rsidRPr="00567295">
              <w:rPr>
                <w:rFonts w:asciiTheme="minorEastAsia" w:hAnsiTheme="minorEastAsia"/>
                <w:sz w:val="20"/>
                <w:szCs w:val="21"/>
              </w:rPr>
              <w:t>100</w:t>
            </w:r>
            <w:r w:rsidRPr="00567295">
              <w:rPr>
                <w:rFonts w:asciiTheme="minorEastAsia" w:hAnsiTheme="minorEastAsia" w:hint="eastAsia"/>
                <w:sz w:val="20"/>
                <w:szCs w:val="21"/>
              </w:rPr>
              <w:t>分。</w:t>
            </w:r>
          </w:p>
        </w:tc>
        <w:tc>
          <w:tcPr>
            <w:tcW w:w="567" w:type="dxa"/>
            <w:vMerge/>
            <w:vAlign w:val="center"/>
          </w:tcPr>
          <w:p w:rsidR="00DC03EF" w:rsidRPr="00567295" w:rsidRDefault="00DC03EF" w:rsidP="0029538D">
            <w:pPr>
              <w:jc w:val="left"/>
              <w:rPr>
                <w:rFonts w:asciiTheme="minorEastAsia" w:hAnsiTheme="minorEastAsia"/>
                <w:sz w:val="20"/>
                <w:szCs w:val="21"/>
              </w:rPr>
            </w:pPr>
          </w:p>
        </w:tc>
        <w:tc>
          <w:tcPr>
            <w:tcW w:w="708" w:type="dxa"/>
            <w:vMerge/>
            <w:vAlign w:val="center"/>
          </w:tcPr>
          <w:p w:rsidR="00DC03EF" w:rsidRPr="00567295" w:rsidRDefault="00DC03EF" w:rsidP="0029538D">
            <w:pPr>
              <w:jc w:val="left"/>
              <w:rPr>
                <w:rFonts w:asciiTheme="minorEastAsia" w:hAnsiTheme="minorEastAsia"/>
                <w:sz w:val="20"/>
                <w:szCs w:val="21"/>
              </w:rPr>
            </w:pPr>
          </w:p>
        </w:tc>
        <w:tc>
          <w:tcPr>
            <w:tcW w:w="956" w:type="dxa"/>
            <w:vMerge/>
          </w:tcPr>
          <w:p w:rsidR="00DC03EF" w:rsidRPr="00567295" w:rsidRDefault="00DC03EF" w:rsidP="0029538D">
            <w:pPr>
              <w:jc w:val="left"/>
              <w:rPr>
                <w:rFonts w:asciiTheme="minorEastAsia" w:hAnsiTheme="minorEastAsia"/>
                <w:sz w:val="20"/>
                <w:szCs w:val="21"/>
              </w:rPr>
            </w:pPr>
          </w:p>
        </w:tc>
      </w:tr>
      <w:tr w:rsidR="00DC03EF" w:rsidRPr="00567295" w:rsidTr="00DC03EF">
        <w:trPr>
          <w:trHeight w:val="1369"/>
          <w:jc w:val="center"/>
        </w:trPr>
        <w:tc>
          <w:tcPr>
            <w:tcW w:w="442" w:type="dxa"/>
            <w:vMerge/>
            <w:vAlign w:val="center"/>
          </w:tcPr>
          <w:p w:rsidR="00DC03EF" w:rsidRPr="00567295" w:rsidRDefault="00DC03EF" w:rsidP="0029538D">
            <w:pPr>
              <w:jc w:val="left"/>
              <w:rPr>
                <w:rFonts w:asciiTheme="minorEastAsia" w:hAnsiTheme="minorEastAsia"/>
                <w:sz w:val="20"/>
                <w:szCs w:val="21"/>
              </w:rPr>
            </w:pPr>
          </w:p>
        </w:tc>
        <w:tc>
          <w:tcPr>
            <w:tcW w:w="666" w:type="dxa"/>
            <w:vMerge/>
            <w:vAlign w:val="center"/>
          </w:tcPr>
          <w:p w:rsidR="00DC03EF" w:rsidRPr="00567295" w:rsidRDefault="00DC03EF" w:rsidP="0029538D">
            <w:pPr>
              <w:jc w:val="left"/>
              <w:rPr>
                <w:rFonts w:asciiTheme="minorEastAsia" w:hAnsiTheme="minorEastAsia"/>
                <w:sz w:val="20"/>
                <w:szCs w:val="21"/>
              </w:rPr>
            </w:pPr>
          </w:p>
        </w:tc>
        <w:tc>
          <w:tcPr>
            <w:tcW w:w="916" w:type="dxa"/>
            <w:vMerge/>
            <w:vAlign w:val="center"/>
          </w:tcPr>
          <w:p w:rsidR="00DC03EF" w:rsidRPr="00567295" w:rsidRDefault="00DC03EF" w:rsidP="0029538D">
            <w:pPr>
              <w:jc w:val="left"/>
              <w:rPr>
                <w:rFonts w:asciiTheme="minorEastAsia" w:hAnsiTheme="minorEastAsia"/>
                <w:sz w:val="20"/>
                <w:szCs w:val="21"/>
              </w:rPr>
            </w:pPr>
          </w:p>
        </w:tc>
        <w:tc>
          <w:tcPr>
            <w:tcW w:w="544" w:type="dxa"/>
            <w:vMerge/>
            <w:vAlign w:val="center"/>
          </w:tcPr>
          <w:p w:rsidR="00DC03EF" w:rsidRPr="00567295" w:rsidRDefault="00DC03EF" w:rsidP="0029538D">
            <w:pPr>
              <w:jc w:val="left"/>
              <w:rPr>
                <w:rFonts w:asciiTheme="minorEastAsia" w:hAnsiTheme="minorEastAsia"/>
                <w:sz w:val="20"/>
                <w:szCs w:val="21"/>
              </w:rPr>
            </w:pPr>
          </w:p>
        </w:tc>
        <w:tc>
          <w:tcPr>
            <w:tcW w:w="709" w:type="dxa"/>
            <w:vMerge/>
            <w:vAlign w:val="center"/>
          </w:tcPr>
          <w:p w:rsidR="00DC03EF" w:rsidRPr="00567295" w:rsidRDefault="00DC03EF" w:rsidP="0029538D">
            <w:pPr>
              <w:jc w:val="left"/>
              <w:rPr>
                <w:rFonts w:asciiTheme="minorEastAsia" w:hAnsiTheme="minorEastAsia"/>
                <w:sz w:val="20"/>
                <w:szCs w:val="21"/>
              </w:rPr>
            </w:pPr>
          </w:p>
        </w:tc>
        <w:tc>
          <w:tcPr>
            <w:tcW w:w="567" w:type="dxa"/>
            <w:vMerge/>
            <w:vAlign w:val="center"/>
          </w:tcPr>
          <w:p w:rsidR="00DC03EF" w:rsidRPr="00567295" w:rsidRDefault="00DC03EF" w:rsidP="0029538D">
            <w:pPr>
              <w:jc w:val="left"/>
              <w:rPr>
                <w:rFonts w:asciiTheme="minorEastAsia" w:hAnsiTheme="minorEastAsia"/>
                <w:sz w:val="20"/>
                <w:szCs w:val="21"/>
              </w:rPr>
            </w:pPr>
          </w:p>
        </w:tc>
        <w:tc>
          <w:tcPr>
            <w:tcW w:w="851" w:type="dxa"/>
            <w:vMerge/>
            <w:vAlign w:val="center"/>
          </w:tcPr>
          <w:p w:rsidR="00DC03EF" w:rsidRPr="00567295" w:rsidRDefault="00DC03EF" w:rsidP="0029538D">
            <w:pPr>
              <w:jc w:val="left"/>
              <w:rPr>
                <w:rFonts w:asciiTheme="minorEastAsia" w:hAnsiTheme="minorEastAsia"/>
                <w:sz w:val="20"/>
                <w:szCs w:val="21"/>
              </w:rPr>
            </w:pPr>
          </w:p>
        </w:tc>
        <w:tc>
          <w:tcPr>
            <w:tcW w:w="708" w:type="dxa"/>
            <w:vMerge/>
            <w:vAlign w:val="center"/>
          </w:tcPr>
          <w:p w:rsidR="00DC03EF" w:rsidRPr="00567295" w:rsidRDefault="00DC03EF" w:rsidP="0029538D">
            <w:pPr>
              <w:jc w:val="left"/>
              <w:rPr>
                <w:rFonts w:asciiTheme="minorEastAsia" w:hAnsiTheme="minorEastAsia"/>
                <w:sz w:val="20"/>
                <w:szCs w:val="21"/>
              </w:rPr>
            </w:pPr>
          </w:p>
        </w:tc>
        <w:tc>
          <w:tcPr>
            <w:tcW w:w="6932" w:type="dxa"/>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【学术会议交流】（参加国</w:t>
            </w:r>
            <w:proofErr w:type="gramStart"/>
            <w:r w:rsidRPr="00567295">
              <w:rPr>
                <w:rFonts w:asciiTheme="minorEastAsia" w:hAnsiTheme="minorEastAsia" w:hint="eastAsia"/>
                <w:sz w:val="20"/>
                <w:szCs w:val="21"/>
              </w:rPr>
              <w:t>内学术</w:t>
            </w:r>
            <w:proofErr w:type="gramEnd"/>
            <w:r w:rsidRPr="00567295">
              <w:rPr>
                <w:rFonts w:asciiTheme="minorEastAsia" w:hAnsiTheme="minorEastAsia" w:hint="eastAsia"/>
                <w:sz w:val="20"/>
                <w:szCs w:val="21"/>
              </w:rPr>
              <w:t>会议交流2次，每次计5分，共计10分）</w:t>
            </w:r>
          </w:p>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参加中国草学会，西安，2019年11月，计5分</w:t>
            </w:r>
          </w:p>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参加中国草学会，合肥，2020年4月，计5分</w:t>
            </w:r>
          </w:p>
        </w:tc>
        <w:tc>
          <w:tcPr>
            <w:tcW w:w="1738" w:type="dxa"/>
            <w:vAlign w:val="center"/>
          </w:tcPr>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参加国</w:t>
            </w:r>
            <w:proofErr w:type="gramStart"/>
            <w:r w:rsidRPr="00567295">
              <w:rPr>
                <w:rFonts w:asciiTheme="minorEastAsia" w:hAnsiTheme="minorEastAsia" w:hint="eastAsia"/>
                <w:sz w:val="20"/>
                <w:szCs w:val="21"/>
              </w:rPr>
              <w:t>内学术</w:t>
            </w:r>
            <w:proofErr w:type="gramEnd"/>
            <w:r w:rsidRPr="00567295">
              <w:rPr>
                <w:rFonts w:asciiTheme="minorEastAsia" w:hAnsiTheme="minorEastAsia" w:hint="eastAsia"/>
                <w:sz w:val="20"/>
                <w:szCs w:val="21"/>
              </w:rPr>
              <w:t>会议交流2次，每次计5分，共计10分。</w:t>
            </w:r>
          </w:p>
        </w:tc>
        <w:tc>
          <w:tcPr>
            <w:tcW w:w="567" w:type="dxa"/>
            <w:vMerge/>
            <w:vAlign w:val="center"/>
          </w:tcPr>
          <w:p w:rsidR="00DC03EF" w:rsidRPr="00567295" w:rsidRDefault="00DC03EF" w:rsidP="0029538D">
            <w:pPr>
              <w:jc w:val="left"/>
              <w:rPr>
                <w:rFonts w:asciiTheme="minorEastAsia" w:hAnsiTheme="minorEastAsia"/>
                <w:sz w:val="20"/>
                <w:szCs w:val="21"/>
              </w:rPr>
            </w:pPr>
          </w:p>
        </w:tc>
        <w:tc>
          <w:tcPr>
            <w:tcW w:w="708" w:type="dxa"/>
            <w:vMerge/>
            <w:vAlign w:val="center"/>
          </w:tcPr>
          <w:p w:rsidR="00DC03EF" w:rsidRPr="00567295" w:rsidRDefault="00DC03EF" w:rsidP="0029538D">
            <w:pPr>
              <w:jc w:val="left"/>
              <w:rPr>
                <w:rFonts w:asciiTheme="minorEastAsia" w:hAnsiTheme="minorEastAsia"/>
                <w:sz w:val="20"/>
                <w:szCs w:val="21"/>
              </w:rPr>
            </w:pPr>
          </w:p>
        </w:tc>
        <w:tc>
          <w:tcPr>
            <w:tcW w:w="956" w:type="dxa"/>
            <w:vMerge/>
          </w:tcPr>
          <w:p w:rsidR="00DC03EF" w:rsidRPr="00567295" w:rsidRDefault="00DC03EF" w:rsidP="0029538D">
            <w:pPr>
              <w:jc w:val="left"/>
              <w:rPr>
                <w:rFonts w:asciiTheme="minorEastAsia" w:hAnsiTheme="minorEastAsia"/>
                <w:sz w:val="20"/>
                <w:szCs w:val="21"/>
              </w:rPr>
            </w:pPr>
          </w:p>
        </w:tc>
      </w:tr>
      <w:tr w:rsidR="00DC03EF" w:rsidRPr="00567295" w:rsidTr="00DC03EF">
        <w:trPr>
          <w:trHeight w:val="1690"/>
          <w:jc w:val="center"/>
        </w:trPr>
        <w:tc>
          <w:tcPr>
            <w:tcW w:w="442" w:type="dxa"/>
            <w:vMerge w:val="restart"/>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sz w:val="20"/>
                <w:szCs w:val="21"/>
              </w:rPr>
              <w:t>3</w:t>
            </w:r>
          </w:p>
        </w:tc>
        <w:tc>
          <w:tcPr>
            <w:tcW w:w="666" w:type="dxa"/>
            <w:vMerge w:val="restart"/>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计算机技术与应用系</w:t>
            </w:r>
          </w:p>
        </w:tc>
        <w:tc>
          <w:tcPr>
            <w:tcW w:w="916" w:type="dxa"/>
            <w:vMerge w:val="restart"/>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赵梦梦</w:t>
            </w:r>
          </w:p>
        </w:tc>
        <w:tc>
          <w:tcPr>
            <w:tcW w:w="544" w:type="dxa"/>
            <w:vMerge w:val="restart"/>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2019级计算机技术专业</w:t>
            </w:r>
            <w:r w:rsidRPr="00567295">
              <w:rPr>
                <w:rFonts w:asciiTheme="minorEastAsia" w:hAnsiTheme="minorEastAsia" w:hint="eastAsia"/>
                <w:sz w:val="20"/>
                <w:szCs w:val="21"/>
              </w:rPr>
              <w:lastRenderedPageBreak/>
              <w:t>硕士研究生</w:t>
            </w:r>
          </w:p>
        </w:tc>
        <w:tc>
          <w:tcPr>
            <w:tcW w:w="709" w:type="dxa"/>
            <w:vMerge w:val="restart"/>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lastRenderedPageBreak/>
              <w:t>85.175</w:t>
            </w:r>
            <w:r w:rsidRPr="00567295">
              <w:rPr>
                <w:rFonts w:asciiTheme="minorEastAsia" w:hAnsiTheme="minorEastAsia"/>
                <w:sz w:val="20"/>
                <w:szCs w:val="21"/>
              </w:rPr>
              <w:t>分</w:t>
            </w:r>
          </w:p>
        </w:tc>
        <w:tc>
          <w:tcPr>
            <w:tcW w:w="567" w:type="dxa"/>
            <w:vMerge w:val="restart"/>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80</w:t>
            </w:r>
          </w:p>
        </w:tc>
        <w:tc>
          <w:tcPr>
            <w:tcW w:w="851" w:type="dxa"/>
            <w:vMerge w:val="restart"/>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sz w:val="20"/>
                <w:szCs w:val="21"/>
              </w:rPr>
              <w:t>4</w:t>
            </w:r>
            <w:r w:rsidRPr="00567295">
              <w:rPr>
                <w:rFonts w:asciiTheme="minorEastAsia" w:hAnsiTheme="minorEastAsia" w:hint="eastAsia"/>
                <w:sz w:val="20"/>
                <w:szCs w:val="21"/>
              </w:rPr>
              <w:t>39</w:t>
            </w:r>
            <w:r w:rsidRPr="00567295">
              <w:rPr>
                <w:rFonts w:asciiTheme="minorEastAsia" w:hAnsiTheme="minorEastAsia"/>
                <w:sz w:val="20"/>
                <w:szCs w:val="21"/>
              </w:rPr>
              <w:t>分</w:t>
            </w:r>
          </w:p>
        </w:tc>
        <w:tc>
          <w:tcPr>
            <w:tcW w:w="708" w:type="dxa"/>
            <w:vMerge w:val="restart"/>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sz w:val="20"/>
                <w:szCs w:val="21"/>
              </w:rPr>
              <w:t>10</w:t>
            </w:r>
          </w:p>
        </w:tc>
        <w:tc>
          <w:tcPr>
            <w:tcW w:w="6932" w:type="dxa"/>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【论文】（EI 2篇，每篇计30分，共计60分）</w:t>
            </w:r>
          </w:p>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w:t>
            </w:r>
            <w:r w:rsidRPr="00567295">
              <w:rPr>
                <w:rFonts w:asciiTheme="minorEastAsia" w:hAnsiTheme="minorEastAsia"/>
                <w:sz w:val="20"/>
                <w:szCs w:val="21"/>
              </w:rPr>
              <w:t>A Survey of Research on Datacenters Using Energy Storage Devices to Participate in Smart Grid Demand Response</w:t>
            </w:r>
            <w:r w:rsidRPr="00567295">
              <w:rPr>
                <w:rFonts w:asciiTheme="minorEastAsia" w:hAnsiTheme="minorEastAsia" w:hint="eastAsia"/>
                <w:sz w:val="20"/>
                <w:szCs w:val="21"/>
              </w:rPr>
              <w:t>》（ICPICS，</w:t>
            </w:r>
            <w:r w:rsidRPr="00567295">
              <w:rPr>
                <w:rFonts w:asciiTheme="minorEastAsia" w:hAnsiTheme="minorEastAsia"/>
                <w:sz w:val="20"/>
                <w:szCs w:val="21"/>
              </w:rPr>
              <w:t>2020</w:t>
            </w:r>
            <w:r w:rsidRPr="00567295">
              <w:rPr>
                <w:rFonts w:asciiTheme="minorEastAsia" w:hAnsiTheme="minorEastAsia" w:hint="eastAsia"/>
                <w:sz w:val="20"/>
                <w:szCs w:val="21"/>
              </w:rPr>
              <w:t>.</w:t>
            </w:r>
            <w:r w:rsidRPr="00567295">
              <w:rPr>
                <w:rFonts w:asciiTheme="minorEastAsia" w:hAnsiTheme="minorEastAsia"/>
                <w:sz w:val="20"/>
                <w:szCs w:val="21"/>
              </w:rPr>
              <w:t>07</w:t>
            </w:r>
            <w:r w:rsidRPr="00567295">
              <w:rPr>
                <w:rFonts w:asciiTheme="minorEastAsia" w:hAnsiTheme="minorEastAsia" w:hint="eastAsia"/>
                <w:sz w:val="20"/>
                <w:szCs w:val="21"/>
              </w:rPr>
              <w:t>）</w:t>
            </w:r>
          </w:p>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2.《</w:t>
            </w:r>
            <w:r w:rsidRPr="00567295">
              <w:rPr>
                <w:rFonts w:asciiTheme="minorEastAsia" w:hAnsiTheme="minorEastAsia"/>
                <w:sz w:val="20"/>
                <w:szCs w:val="21"/>
              </w:rPr>
              <w:t>Datacenter Power Consumption Regulation towards Specific Targets in Smart Grid Environment</w:t>
            </w:r>
            <w:r w:rsidRPr="00567295">
              <w:rPr>
                <w:rFonts w:asciiTheme="minorEastAsia" w:hAnsiTheme="minorEastAsia" w:hint="eastAsia"/>
                <w:sz w:val="20"/>
                <w:szCs w:val="21"/>
              </w:rPr>
              <w:t>》（A</w:t>
            </w:r>
            <w:r w:rsidRPr="00567295">
              <w:rPr>
                <w:rFonts w:asciiTheme="minorEastAsia" w:hAnsiTheme="minorEastAsia"/>
                <w:sz w:val="20"/>
                <w:szCs w:val="21"/>
              </w:rPr>
              <w:t>CCTCS</w:t>
            </w:r>
            <w:r w:rsidRPr="00567295">
              <w:rPr>
                <w:rFonts w:asciiTheme="minorEastAsia" w:hAnsiTheme="minorEastAsia" w:hint="eastAsia"/>
                <w:sz w:val="20"/>
                <w:szCs w:val="21"/>
              </w:rPr>
              <w:t>，20</w:t>
            </w:r>
            <w:r w:rsidRPr="00567295">
              <w:rPr>
                <w:rFonts w:asciiTheme="minorEastAsia" w:hAnsiTheme="minorEastAsia"/>
                <w:sz w:val="20"/>
                <w:szCs w:val="21"/>
              </w:rPr>
              <w:t>21.01</w:t>
            </w:r>
            <w:r w:rsidRPr="00567295">
              <w:rPr>
                <w:rFonts w:asciiTheme="minorEastAsia" w:hAnsiTheme="minorEastAsia" w:hint="eastAsia"/>
                <w:sz w:val="20"/>
                <w:szCs w:val="21"/>
              </w:rPr>
              <w:t>）</w:t>
            </w:r>
          </w:p>
        </w:tc>
        <w:tc>
          <w:tcPr>
            <w:tcW w:w="1738" w:type="dxa"/>
          </w:tcPr>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第一作者发表学术论文2篇，被EI收录，每篇计30分，2篇，共计60分。</w:t>
            </w:r>
          </w:p>
        </w:tc>
        <w:tc>
          <w:tcPr>
            <w:tcW w:w="567" w:type="dxa"/>
            <w:vMerge w:val="restart"/>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126</w:t>
            </w:r>
          </w:p>
        </w:tc>
        <w:tc>
          <w:tcPr>
            <w:tcW w:w="708" w:type="dxa"/>
            <w:vMerge w:val="restart"/>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216</w:t>
            </w:r>
          </w:p>
        </w:tc>
        <w:tc>
          <w:tcPr>
            <w:tcW w:w="956" w:type="dxa"/>
            <w:vMerge w:val="restart"/>
          </w:tcPr>
          <w:p w:rsidR="00DC03EF" w:rsidRPr="00567295" w:rsidRDefault="00DC03EF" w:rsidP="00DC03EF">
            <w:pPr>
              <w:jc w:val="center"/>
              <w:rPr>
                <w:rFonts w:asciiTheme="minorEastAsia" w:hAnsiTheme="minorEastAsia"/>
                <w:sz w:val="20"/>
                <w:szCs w:val="21"/>
              </w:rPr>
            </w:pPr>
          </w:p>
          <w:p w:rsidR="00DC03EF" w:rsidRPr="00567295" w:rsidRDefault="00DC03EF" w:rsidP="00DC03EF">
            <w:pPr>
              <w:jc w:val="center"/>
              <w:rPr>
                <w:rFonts w:asciiTheme="minorEastAsia" w:hAnsiTheme="minorEastAsia"/>
                <w:sz w:val="20"/>
                <w:szCs w:val="21"/>
              </w:rPr>
            </w:pPr>
          </w:p>
          <w:p w:rsidR="00DC03EF" w:rsidRPr="00567295" w:rsidRDefault="00DC03EF" w:rsidP="00DC03EF">
            <w:pPr>
              <w:jc w:val="center"/>
              <w:rPr>
                <w:rFonts w:asciiTheme="minorEastAsia" w:hAnsiTheme="minorEastAsia"/>
                <w:sz w:val="20"/>
                <w:szCs w:val="21"/>
              </w:rPr>
            </w:pPr>
          </w:p>
          <w:p w:rsidR="00DC03EF" w:rsidRPr="00567295" w:rsidRDefault="00DC03EF" w:rsidP="00DC03EF">
            <w:pPr>
              <w:jc w:val="center"/>
              <w:rPr>
                <w:rFonts w:asciiTheme="minorEastAsia" w:hAnsiTheme="minorEastAsia"/>
                <w:sz w:val="20"/>
                <w:szCs w:val="21"/>
              </w:rPr>
            </w:pPr>
          </w:p>
          <w:p w:rsidR="00DC03EF" w:rsidRPr="00567295" w:rsidRDefault="00DC03EF" w:rsidP="00DC03EF">
            <w:pPr>
              <w:jc w:val="center"/>
              <w:rPr>
                <w:rFonts w:asciiTheme="minorEastAsia" w:hAnsiTheme="minorEastAsia"/>
                <w:sz w:val="20"/>
                <w:szCs w:val="21"/>
              </w:rPr>
            </w:pPr>
            <w:r w:rsidRPr="00567295">
              <w:rPr>
                <w:rFonts w:asciiTheme="minorEastAsia" w:hAnsiTheme="minorEastAsia" w:hint="eastAsia"/>
                <w:sz w:val="20"/>
                <w:szCs w:val="21"/>
              </w:rPr>
              <w:t>拟推荐</w:t>
            </w:r>
          </w:p>
          <w:p w:rsidR="00DC03EF" w:rsidRDefault="00DC03EF" w:rsidP="00DC03EF">
            <w:pPr>
              <w:jc w:val="center"/>
              <w:rPr>
                <w:rFonts w:asciiTheme="minorEastAsia" w:hAnsiTheme="minorEastAsia"/>
                <w:sz w:val="20"/>
                <w:szCs w:val="21"/>
              </w:rPr>
            </w:pPr>
            <w:r w:rsidRPr="00567295">
              <w:rPr>
                <w:rFonts w:asciiTheme="minorEastAsia" w:hAnsiTheme="minorEastAsia" w:hint="eastAsia"/>
                <w:sz w:val="20"/>
                <w:szCs w:val="21"/>
              </w:rPr>
              <w:t>参加</w:t>
            </w:r>
          </w:p>
          <w:p w:rsidR="00DC03EF" w:rsidRPr="00567295" w:rsidRDefault="00DC03EF" w:rsidP="00DC03EF">
            <w:pPr>
              <w:jc w:val="center"/>
              <w:rPr>
                <w:rFonts w:asciiTheme="minorEastAsia" w:hAnsiTheme="minorEastAsia"/>
                <w:sz w:val="20"/>
                <w:szCs w:val="21"/>
              </w:rPr>
            </w:pPr>
            <w:r w:rsidRPr="00567295">
              <w:rPr>
                <w:rFonts w:asciiTheme="minorEastAsia" w:hAnsiTheme="minorEastAsia" w:hint="eastAsia"/>
                <w:sz w:val="20"/>
                <w:szCs w:val="21"/>
              </w:rPr>
              <w:t>答辩</w:t>
            </w:r>
          </w:p>
        </w:tc>
      </w:tr>
      <w:tr w:rsidR="00DC03EF" w:rsidRPr="00567295" w:rsidTr="00DC03EF">
        <w:trPr>
          <w:trHeight w:val="1369"/>
          <w:jc w:val="center"/>
        </w:trPr>
        <w:tc>
          <w:tcPr>
            <w:tcW w:w="442" w:type="dxa"/>
            <w:vMerge/>
            <w:vAlign w:val="center"/>
          </w:tcPr>
          <w:p w:rsidR="00DC03EF" w:rsidRPr="00567295" w:rsidRDefault="00DC03EF" w:rsidP="0029538D">
            <w:pPr>
              <w:jc w:val="left"/>
              <w:rPr>
                <w:rFonts w:asciiTheme="minorEastAsia" w:hAnsiTheme="minorEastAsia"/>
                <w:sz w:val="20"/>
                <w:szCs w:val="21"/>
              </w:rPr>
            </w:pPr>
          </w:p>
        </w:tc>
        <w:tc>
          <w:tcPr>
            <w:tcW w:w="666" w:type="dxa"/>
            <w:vMerge/>
            <w:vAlign w:val="center"/>
          </w:tcPr>
          <w:p w:rsidR="00DC03EF" w:rsidRPr="00567295" w:rsidRDefault="00DC03EF" w:rsidP="0029538D">
            <w:pPr>
              <w:jc w:val="left"/>
              <w:rPr>
                <w:rFonts w:asciiTheme="minorEastAsia" w:hAnsiTheme="minorEastAsia"/>
                <w:sz w:val="20"/>
                <w:szCs w:val="21"/>
              </w:rPr>
            </w:pPr>
          </w:p>
        </w:tc>
        <w:tc>
          <w:tcPr>
            <w:tcW w:w="916" w:type="dxa"/>
            <w:vMerge/>
            <w:vAlign w:val="center"/>
          </w:tcPr>
          <w:p w:rsidR="00DC03EF" w:rsidRPr="00567295" w:rsidRDefault="00DC03EF" w:rsidP="0029538D">
            <w:pPr>
              <w:jc w:val="left"/>
              <w:rPr>
                <w:rFonts w:asciiTheme="minorEastAsia" w:hAnsiTheme="minorEastAsia"/>
                <w:sz w:val="20"/>
                <w:szCs w:val="21"/>
              </w:rPr>
            </w:pPr>
          </w:p>
        </w:tc>
        <w:tc>
          <w:tcPr>
            <w:tcW w:w="544" w:type="dxa"/>
            <w:vMerge/>
            <w:vAlign w:val="center"/>
          </w:tcPr>
          <w:p w:rsidR="00DC03EF" w:rsidRPr="00567295" w:rsidRDefault="00DC03EF" w:rsidP="0029538D">
            <w:pPr>
              <w:jc w:val="left"/>
              <w:rPr>
                <w:rFonts w:asciiTheme="minorEastAsia" w:hAnsiTheme="minorEastAsia"/>
                <w:sz w:val="20"/>
                <w:szCs w:val="21"/>
              </w:rPr>
            </w:pPr>
          </w:p>
        </w:tc>
        <w:tc>
          <w:tcPr>
            <w:tcW w:w="709" w:type="dxa"/>
            <w:vMerge/>
            <w:vAlign w:val="center"/>
          </w:tcPr>
          <w:p w:rsidR="00DC03EF" w:rsidRPr="00567295" w:rsidRDefault="00DC03EF" w:rsidP="0029538D">
            <w:pPr>
              <w:jc w:val="left"/>
              <w:rPr>
                <w:rFonts w:asciiTheme="minorEastAsia" w:hAnsiTheme="minorEastAsia"/>
                <w:sz w:val="20"/>
                <w:szCs w:val="21"/>
              </w:rPr>
            </w:pPr>
          </w:p>
        </w:tc>
        <w:tc>
          <w:tcPr>
            <w:tcW w:w="567" w:type="dxa"/>
            <w:vMerge/>
            <w:vAlign w:val="center"/>
          </w:tcPr>
          <w:p w:rsidR="00DC03EF" w:rsidRPr="00567295" w:rsidRDefault="00DC03EF" w:rsidP="0029538D">
            <w:pPr>
              <w:jc w:val="left"/>
              <w:rPr>
                <w:rFonts w:asciiTheme="minorEastAsia" w:hAnsiTheme="minorEastAsia"/>
                <w:sz w:val="20"/>
                <w:szCs w:val="21"/>
              </w:rPr>
            </w:pPr>
          </w:p>
        </w:tc>
        <w:tc>
          <w:tcPr>
            <w:tcW w:w="851" w:type="dxa"/>
            <w:vMerge/>
            <w:vAlign w:val="center"/>
          </w:tcPr>
          <w:p w:rsidR="00DC03EF" w:rsidRPr="00567295" w:rsidRDefault="00DC03EF" w:rsidP="0029538D">
            <w:pPr>
              <w:jc w:val="left"/>
              <w:rPr>
                <w:rFonts w:asciiTheme="minorEastAsia" w:hAnsiTheme="minorEastAsia"/>
                <w:sz w:val="20"/>
                <w:szCs w:val="21"/>
              </w:rPr>
            </w:pPr>
          </w:p>
        </w:tc>
        <w:tc>
          <w:tcPr>
            <w:tcW w:w="708" w:type="dxa"/>
            <w:vMerge/>
            <w:vAlign w:val="center"/>
          </w:tcPr>
          <w:p w:rsidR="00DC03EF" w:rsidRPr="00567295" w:rsidRDefault="00DC03EF" w:rsidP="0029538D">
            <w:pPr>
              <w:jc w:val="left"/>
              <w:rPr>
                <w:rFonts w:asciiTheme="minorEastAsia" w:hAnsiTheme="minorEastAsia"/>
                <w:sz w:val="20"/>
                <w:szCs w:val="21"/>
              </w:rPr>
            </w:pPr>
          </w:p>
        </w:tc>
        <w:tc>
          <w:tcPr>
            <w:tcW w:w="6932" w:type="dxa"/>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【论文】（S</w:t>
            </w:r>
            <w:r w:rsidRPr="00567295">
              <w:rPr>
                <w:rFonts w:asciiTheme="minorEastAsia" w:hAnsiTheme="minorEastAsia"/>
                <w:sz w:val="20"/>
                <w:szCs w:val="21"/>
              </w:rPr>
              <w:t>CI</w:t>
            </w:r>
            <w:r w:rsidRPr="00567295">
              <w:rPr>
                <w:rFonts w:asciiTheme="minorEastAsia" w:hAnsiTheme="minorEastAsia" w:hint="eastAsia"/>
                <w:sz w:val="20"/>
                <w:szCs w:val="21"/>
              </w:rPr>
              <w:t xml:space="preserve"> 1篇，每篇计</w:t>
            </w:r>
            <w:r w:rsidRPr="00567295">
              <w:rPr>
                <w:rFonts w:asciiTheme="minorEastAsia" w:hAnsiTheme="minorEastAsia"/>
                <w:sz w:val="20"/>
                <w:szCs w:val="21"/>
              </w:rPr>
              <w:t>50</w:t>
            </w:r>
            <w:r w:rsidRPr="00567295">
              <w:rPr>
                <w:rFonts w:asciiTheme="minorEastAsia" w:hAnsiTheme="minorEastAsia" w:hint="eastAsia"/>
                <w:sz w:val="20"/>
                <w:szCs w:val="21"/>
              </w:rPr>
              <w:t>分，共计</w:t>
            </w:r>
            <w:r w:rsidRPr="00567295">
              <w:rPr>
                <w:rFonts w:asciiTheme="minorEastAsia" w:hAnsiTheme="minorEastAsia"/>
                <w:sz w:val="20"/>
                <w:szCs w:val="21"/>
              </w:rPr>
              <w:t>50</w:t>
            </w:r>
            <w:r w:rsidRPr="00567295">
              <w:rPr>
                <w:rFonts w:asciiTheme="minorEastAsia" w:hAnsiTheme="minorEastAsia" w:hint="eastAsia"/>
                <w:sz w:val="20"/>
                <w:szCs w:val="21"/>
              </w:rPr>
              <w:t>分）</w:t>
            </w:r>
          </w:p>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1.《</w:t>
            </w:r>
            <w:r w:rsidRPr="00567295">
              <w:rPr>
                <w:rFonts w:asciiTheme="minorEastAsia" w:hAnsiTheme="minorEastAsia"/>
                <w:sz w:val="20"/>
                <w:szCs w:val="21"/>
              </w:rPr>
              <w:t>A Synthetic Approach for Datacenter Power Consumption Regulation towards Specific Targets in Smart Grid Environment</w:t>
            </w:r>
            <w:r w:rsidRPr="00567295">
              <w:rPr>
                <w:rFonts w:asciiTheme="minorEastAsia" w:hAnsiTheme="minorEastAsia" w:hint="eastAsia"/>
                <w:sz w:val="20"/>
                <w:szCs w:val="21"/>
              </w:rPr>
              <w:t>》（e</w:t>
            </w:r>
            <w:r w:rsidRPr="00567295">
              <w:rPr>
                <w:rFonts w:asciiTheme="minorEastAsia" w:hAnsiTheme="minorEastAsia"/>
                <w:sz w:val="20"/>
                <w:szCs w:val="21"/>
              </w:rPr>
              <w:t>nergies</w:t>
            </w:r>
            <w:r w:rsidRPr="00567295">
              <w:rPr>
                <w:rFonts w:asciiTheme="minorEastAsia" w:hAnsiTheme="minorEastAsia" w:hint="eastAsia"/>
                <w:sz w:val="20"/>
                <w:szCs w:val="21"/>
              </w:rPr>
              <w:t>，20</w:t>
            </w:r>
            <w:r w:rsidRPr="00567295">
              <w:rPr>
                <w:rFonts w:asciiTheme="minorEastAsia" w:hAnsiTheme="minorEastAsia"/>
                <w:sz w:val="20"/>
                <w:szCs w:val="21"/>
              </w:rPr>
              <w:t>21.05</w:t>
            </w:r>
            <w:r w:rsidRPr="00567295">
              <w:rPr>
                <w:rFonts w:asciiTheme="minorEastAsia" w:hAnsiTheme="minorEastAsia" w:hint="eastAsia"/>
                <w:sz w:val="20"/>
                <w:szCs w:val="21"/>
              </w:rPr>
              <w:t>）</w:t>
            </w:r>
          </w:p>
        </w:tc>
        <w:tc>
          <w:tcPr>
            <w:tcW w:w="1738" w:type="dxa"/>
          </w:tcPr>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第一作者发表e</w:t>
            </w:r>
            <w:r w:rsidRPr="00567295">
              <w:rPr>
                <w:rFonts w:asciiTheme="minorEastAsia" w:hAnsiTheme="minorEastAsia"/>
                <w:sz w:val="20"/>
                <w:szCs w:val="21"/>
              </w:rPr>
              <w:t>nergies</w:t>
            </w:r>
            <w:r w:rsidRPr="00567295">
              <w:rPr>
                <w:rFonts w:asciiTheme="minorEastAsia" w:hAnsiTheme="minorEastAsia" w:hint="eastAsia"/>
                <w:sz w:val="20"/>
                <w:szCs w:val="21"/>
              </w:rPr>
              <w:t>期刊1篇，每篇计</w:t>
            </w:r>
            <w:r w:rsidRPr="00567295">
              <w:rPr>
                <w:rFonts w:asciiTheme="minorEastAsia" w:hAnsiTheme="minorEastAsia"/>
                <w:sz w:val="20"/>
                <w:szCs w:val="21"/>
              </w:rPr>
              <w:t>50</w:t>
            </w:r>
            <w:r w:rsidRPr="00567295">
              <w:rPr>
                <w:rFonts w:asciiTheme="minorEastAsia" w:hAnsiTheme="minorEastAsia" w:hint="eastAsia"/>
                <w:sz w:val="20"/>
                <w:szCs w:val="21"/>
              </w:rPr>
              <w:t>分，1篇，共计</w:t>
            </w:r>
            <w:r w:rsidRPr="00567295">
              <w:rPr>
                <w:rFonts w:asciiTheme="minorEastAsia" w:hAnsiTheme="minorEastAsia"/>
                <w:sz w:val="20"/>
                <w:szCs w:val="21"/>
              </w:rPr>
              <w:t>50</w:t>
            </w:r>
            <w:r w:rsidRPr="00567295">
              <w:rPr>
                <w:rFonts w:asciiTheme="minorEastAsia" w:hAnsiTheme="minorEastAsia" w:hint="eastAsia"/>
                <w:sz w:val="20"/>
                <w:szCs w:val="21"/>
              </w:rPr>
              <w:t>分。</w:t>
            </w:r>
          </w:p>
        </w:tc>
        <w:tc>
          <w:tcPr>
            <w:tcW w:w="567" w:type="dxa"/>
            <w:vMerge/>
            <w:vAlign w:val="center"/>
          </w:tcPr>
          <w:p w:rsidR="00DC03EF" w:rsidRPr="00567295" w:rsidRDefault="00DC03EF" w:rsidP="0029538D">
            <w:pPr>
              <w:jc w:val="left"/>
              <w:rPr>
                <w:rFonts w:asciiTheme="minorEastAsia" w:hAnsiTheme="minorEastAsia"/>
                <w:sz w:val="20"/>
                <w:szCs w:val="21"/>
              </w:rPr>
            </w:pPr>
          </w:p>
        </w:tc>
        <w:tc>
          <w:tcPr>
            <w:tcW w:w="708" w:type="dxa"/>
            <w:vMerge/>
            <w:vAlign w:val="center"/>
          </w:tcPr>
          <w:p w:rsidR="00DC03EF" w:rsidRPr="00567295" w:rsidRDefault="00DC03EF" w:rsidP="0029538D">
            <w:pPr>
              <w:jc w:val="left"/>
              <w:rPr>
                <w:rFonts w:asciiTheme="minorEastAsia" w:hAnsiTheme="minorEastAsia"/>
                <w:sz w:val="20"/>
                <w:szCs w:val="21"/>
              </w:rPr>
            </w:pPr>
          </w:p>
        </w:tc>
        <w:tc>
          <w:tcPr>
            <w:tcW w:w="956" w:type="dxa"/>
            <w:vMerge/>
          </w:tcPr>
          <w:p w:rsidR="00DC03EF" w:rsidRPr="00567295" w:rsidRDefault="00DC03EF" w:rsidP="0029538D">
            <w:pPr>
              <w:jc w:val="left"/>
              <w:rPr>
                <w:rFonts w:asciiTheme="minorEastAsia" w:hAnsiTheme="minorEastAsia"/>
                <w:sz w:val="20"/>
                <w:szCs w:val="21"/>
              </w:rPr>
            </w:pPr>
          </w:p>
        </w:tc>
      </w:tr>
      <w:tr w:rsidR="00DC03EF" w:rsidRPr="00567295" w:rsidTr="00DC03EF">
        <w:trPr>
          <w:trHeight w:val="1369"/>
          <w:jc w:val="center"/>
        </w:trPr>
        <w:tc>
          <w:tcPr>
            <w:tcW w:w="442" w:type="dxa"/>
            <w:vMerge/>
            <w:vAlign w:val="center"/>
          </w:tcPr>
          <w:p w:rsidR="00DC03EF" w:rsidRPr="00567295" w:rsidRDefault="00DC03EF" w:rsidP="0029538D">
            <w:pPr>
              <w:jc w:val="left"/>
              <w:rPr>
                <w:rFonts w:asciiTheme="minorEastAsia" w:hAnsiTheme="minorEastAsia"/>
                <w:sz w:val="20"/>
                <w:szCs w:val="21"/>
              </w:rPr>
            </w:pPr>
          </w:p>
        </w:tc>
        <w:tc>
          <w:tcPr>
            <w:tcW w:w="666" w:type="dxa"/>
            <w:vMerge/>
            <w:vAlign w:val="center"/>
          </w:tcPr>
          <w:p w:rsidR="00DC03EF" w:rsidRPr="00567295" w:rsidRDefault="00DC03EF" w:rsidP="0029538D">
            <w:pPr>
              <w:jc w:val="left"/>
              <w:rPr>
                <w:rFonts w:asciiTheme="minorEastAsia" w:hAnsiTheme="minorEastAsia"/>
                <w:sz w:val="20"/>
                <w:szCs w:val="21"/>
              </w:rPr>
            </w:pPr>
          </w:p>
        </w:tc>
        <w:tc>
          <w:tcPr>
            <w:tcW w:w="916" w:type="dxa"/>
            <w:vMerge/>
            <w:vAlign w:val="center"/>
          </w:tcPr>
          <w:p w:rsidR="00DC03EF" w:rsidRPr="00567295" w:rsidRDefault="00DC03EF" w:rsidP="0029538D">
            <w:pPr>
              <w:jc w:val="left"/>
              <w:rPr>
                <w:rFonts w:asciiTheme="minorEastAsia" w:hAnsiTheme="minorEastAsia"/>
                <w:sz w:val="20"/>
                <w:szCs w:val="21"/>
              </w:rPr>
            </w:pPr>
          </w:p>
        </w:tc>
        <w:tc>
          <w:tcPr>
            <w:tcW w:w="544" w:type="dxa"/>
            <w:vMerge/>
            <w:vAlign w:val="center"/>
          </w:tcPr>
          <w:p w:rsidR="00DC03EF" w:rsidRPr="00567295" w:rsidRDefault="00DC03EF" w:rsidP="0029538D">
            <w:pPr>
              <w:jc w:val="left"/>
              <w:rPr>
                <w:rFonts w:asciiTheme="minorEastAsia" w:hAnsiTheme="minorEastAsia"/>
                <w:sz w:val="20"/>
                <w:szCs w:val="21"/>
              </w:rPr>
            </w:pPr>
          </w:p>
        </w:tc>
        <w:tc>
          <w:tcPr>
            <w:tcW w:w="709" w:type="dxa"/>
            <w:vMerge/>
            <w:vAlign w:val="center"/>
          </w:tcPr>
          <w:p w:rsidR="00DC03EF" w:rsidRPr="00567295" w:rsidRDefault="00DC03EF" w:rsidP="0029538D">
            <w:pPr>
              <w:jc w:val="left"/>
              <w:rPr>
                <w:rFonts w:asciiTheme="minorEastAsia" w:hAnsiTheme="minorEastAsia"/>
                <w:sz w:val="20"/>
                <w:szCs w:val="21"/>
              </w:rPr>
            </w:pPr>
          </w:p>
        </w:tc>
        <w:tc>
          <w:tcPr>
            <w:tcW w:w="567" w:type="dxa"/>
            <w:vMerge/>
            <w:vAlign w:val="center"/>
          </w:tcPr>
          <w:p w:rsidR="00DC03EF" w:rsidRPr="00567295" w:rsidRDefault="00DC03EF" w:rsidP="0029538D">
            <w:pPr>
              <w:jc w:val="left"/>
              <w:rPr>
                <w:rFonts w:asciiTheme="minorEastAsia" w:hAnsiTheme="minorEastAsia"/>
                <w:sz w:val="20"/>
                <w:szCs w:val="21"/>
              </w:rPr>
            </w:pPr>
          </w:p>
        </w:tc>
        <w:tc>
          <w:tcPr>
            <w:tcW w:w="851" w:type="dxa"/>
            <w:vMerge/>
            <w:vAlign w:val="center"/>
          </w:tcPr>
          <w:p w:rsidR="00DC03EF" w:rsidRPr="00567295" w:rsidRDefault="00DC03EF" w:rsidP="0029538D">
            <w:pPr>
              <w:jc w:val="left"/>
              <w:rPr>
                <w:rFonts w:asciiTheme="minorEastAsia" w:hAnsiTheme="minorEastAsia"/>
                <w:sz w:val="20"/>
                <w:szCs w:val="21"/>
              </w:rPr>
            </w:pPr>
          </w:p>
        </w:tc>
        <w:tc>
          <w:tcPr>
            <w:tcW w:w="708" w:type="dxa"/>
            <w:vMerge/>
            <w:vAlign w:val="center"/>
          </w:tcPr>
          <w:p w:rsidR="00DC03EF" w:rsidRPr="00567295" w:rsidRDefault="00DC03EF" w:rsidP="0029538D">
            <w:pPr>
              <w:jc w:val="left"/>
              <w:rPr>
                <w:rFonts w:asciiTheme="minorEastAsia" w:hAnsiTheme="minorEastAsia"/>
                <w:sz w:val="20"/>
                <w:szCs w:val="21"/>
              </w:rPr>
            </w:pPr>
          </w:p>
        </w:tc>
        <w:tc>
          <w:tcPr>
            <w:tcW w:w="6932" w:type="dxa"/>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【获奖成果】（国家级奖励1项，共计6分）</w:t>
            </w:r>
          </w:p>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1. 获“华为杯”第17届中国研究生数学建模竞赛三等奖（计6分）</w:t>
            </w:r>
          </w:p>
        </w:tc>
        <w:tc>
          <w:tcPr>
            <w:tcW w:w="1738" w:type="dxa"/>
          </w:tcPr>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获国家级奖励第三名，计 6 分，共计6分；</w:t>
            </w:r>
          </w:p>
        </w:tc>
        <w:tc>
          <w:tcPr>
            <w:tcW w:w="567" w:type="dxa"/>
            <w:vMerge/>
            <w:vAlign w:val="center"/>
          </w:tcPr>
          <w:p w:rsidR="00DC03EF" w:rsidRPr="00567295" w:rsidRDefault="00DC03EF" w:rsidP="0029538D">
            <w:pPr>
              <w:jc w:val="left"/>
              <w:rPr>
                <w:rFonts w:asciiTheme="minorEastAsia" w:hAnsiTheme="minorEastAsia"/>
                <w:sz w:val="20"/>
                <w:szCs w:val="21"/>
              </w:rPr>
            </w:pPr>
          </w:p>
        </w:tc>
        <w:tc>
          <w:tcPr>
            <w:tcW w:w="708" w:type="dxa"/>
            <w:vMerge/>
            <w:vAlign w:val="center"/>
          </w:tcPr>
          <w:p w:rsidR="00DC03EF" w:rsidRPr="00567295" w:rsidRDefault="00DC03EF" w:rsidP="0029538D">
            <w:pPr>
              <w:jc w:val="left"/>
              <w:rPr>
                <w:rFonts w:asciiTheme="minorEastAsia" w:hAnsiTheme="minorEastAsia"/>
                <w:sz w:val="20"/>
                <w:szCs w:val="21"/>
              </w:rPr>
            </w:pPr>
          </w:p>
        </w:tc>
        <w:tc>
          <w:tcPr>
            <w:tcW w:w="956" w:type="dxa"/>
            <w:vMerge/>
          </w:tcPr>
          <w:p w:rsidR="00DC03EF" w:rsidRPr="00567295" w:rsidRDefault="00DC03EF" w:rsidP="0029538D">
            <w:pPr>
              <w:jc w:val="left"/>
              <w:rPr>
                <w:rFonts w:asciiTheme="minorEastAsia" w:hAnsiTheme="minorEastAsia"/>
                <w:sz w:val="20"/>
                <w:szCs w:val="21"/>
              </w:rPr>
            </w:pPr>
          </w:p>
        </w:tc>
      </w:tr>
      <w:tr w:rsidR="00DC03EF" w:rsidRPr="00567295" w:rsidTr="00DC03EF">
        <w:trPr>
          <w:trHeight w:val="1369"/>
          <w:jc w:val="center"/>
        </w:trPr>
        <w:tc>
          <w:tcPr>
            <w:tcW w:w="442" w:type="dxa"/>
            <w:vMerge/>
            <w:vAlign w:val="center"/>
          </w:tcPr>
          <w:p w:rsidR="00DC03EF" w:rsidRPr="00567295" w:rsidRDefault="00DC03EF" w:rsidP="0029538D">
            <w:pPr>
              <w:jc w:val="left"/>
              <w:rPr>
                <w:rFonts w:asciiTheme="minorEastAsia" w:hAnsiTheme="minorEastAsia"/>
                <w:sz w:val="20"/>
                <w:szCs w:val="21"/>
              </w:rPr>
            </w:pPr>
          </w:p>
        </w:tc>
        <w:tc>
          <w:tcPr>
            <w:tcW w:w="666" w:type="dxa"/>
            <w:vMerge/>
            <w:vAlign w:val="center"/>
          </w:tcPr>
          <w:p w:rsidR="00DC03EF" w:rsidRPr="00567295" w:rsidRDefault="00DC03EF" w:rsidP="0029538D">
            <w:pPr>
              <w:jc w:val="left"/>
              <w:rPr>
                <w:rFonts w:asciiTheme="minorEastAsia" w:hAnsiTheme="minorEastAsia"/>
                <w:sz w:val="20"/>
                <w:szCs w:val="21"/>
              </w:rPr>
            </w:pPr>
          </w:p>
        </w:tc>
        <w:tc>
          <w:tcPr>
            <w:tcW w:w="916" w:type="dxa"/>
            <w:vMerge/>
            <w:vAlign w:val="center"/>
          </w:tcPr>
          <w:p w:rsidR="00DC03EF" w:rsidRPr="00567295" w:rsidRDefault="00DC03EF" w:rsidP="0029538D">
            <w:pPr>
              <w:jc w:val="left"/>
              <w:rPr>
                <w:rFonts w:asciiTheme="minorEastAsia" w:hAnsiTheme="minorEastAsia"/>
                <w:sz w:val="20"/>
                <w:szCs w:val="21"/>
              </w:rPr>
            </w:pPr>
          </w:p>
        </w:tc>
        <w:tc>
          <w:tcPr>
            <w:tcW w:w="544" w:type="dxa"/>
            <w:vMerge/>
            <w:vAlign w:val="center"/>
          </w:tcPr>
          <w:p w:rsidR="00DC03EF" w:rsidRPr="00567295" w:rsidRDefault="00DC03EF" w:rsidP="0029538D">
            <w:pPr>
              <w:jc w:val="left"/>
              <w:rPr>
                <w:rFonts w:asciiTheme="minorEastAsia" w:hAnsiTheme="minorEastAsia"/>
                <w:sz w:val="20"/>
                <w:szCs w:val="21"/>
              </w:rPr>
            </w:pPr>
          </w:p>
        </w:tc>
        <w:tc>
          <w:tcPr>
            <w:tcW w:w="709" w:type="dxa"/>
            <w:vMerge/>
            <w:vAlign w:val="center"/>
          </w:tcPr>
          <w:p w:rsidR="00DC03EF" w:rsidRPr="00567295" w:rsidRDefault="00DC03EF" w:rsidP="0029538D">
            <w:pPr>
              <w:jc w:val="left"/>
              <w:rPr>
                <w:rFonts w:asciiTheme="minorEastAsia" w:hAnsiTheme="minorEastAsia"/>
                <w:sz w:val="20"/>
                <w:szCs w:val="21"/>
              </w:rPr>
            </w:pPr>
          </w:p>
        </w:tc>
        <w:tc>
          <w:tcPr>
            <w:tcW w:w="567" w:type="dxa"/>
            <w:vMerge/>
            <w:vAlign w:val="center"/>
          </w:tcPr>
          <w:p w:rsidR="00DC03EF" w:rsidRPr="00567295" w:rsidRDefault="00DC03EF" w:rsidP="0029538D">
            <w:pPr>
              <w:jc w:val="left"/>
              <w:rPr>
                <w:rFonts w:asciiTheme="minorEastAsia" w:hAnsiTheme="minorEastAsia"/>
                <w:sz w:val="20"/>
                <w:szCs w:val="21"/>
              </w:rPr>
            </w:pPr>
          </w:p>
        </w:tc>
        <w:tc>
          <w:tcPr>
            <w:tcW w:w="851" w:type="dxa"/>
            <w:vMerge/>
            <w:vAlign w:val="center"/>
          </w:tcPr>
          <w:p w:rsidR="00DC03EF" w:rsidRPr="00567295" w:rsidRDefault="00DC03EF" w:rsidP="0029538D">
            <w:pPr>
              <w:jc w:val="left"/>
              <w:rPr>
                <w:rFonts w:asciiTheme="minorEastAsia" w:hAnsiTheme="minorEastAsia"/>
                <w:sz w:val="20"/>
                <w:szCs w:val="21"/>
              </w:rPr>
            </w:pPr>
          </w:p>
        </w:tc>
        <w:tc>
          <w:tcPr>
            <w:tcW w:w="708" w:type="dxa"/>
            <w:vMerge/>
            <w:vAlign w:val="center"/>
          </w:tcPr>
          <w:p w:rsidR="00DC03EF" w:rsidRPr="00567295" w:rsidRDefault="00DC03EF" w:rsidP="0029538D">
            <w:pPr>
              <w:jc w:val="left"/>
              <w:rPr>
                <w:rFonts w:asciiTheme="minorEastAsia" w:hAnsiTheme="minorEastAsia"/>
                <w:sz w:val="20"/>
                <w:szCs w:val="21"/>
              </w:rPr>
            </w:pPr>
          </w:p>
        </w:tc>
        <w:tc>
          <w:tcPr>
            <w:tcW w:w="6932" w:type="dxa"/>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【学术会议交流】（参加国际学术会议交流并发言</w:t>
            </w:r>
            <w:r w:rsidRPr="00567295">
              <w:rPr>
                <w:rFonts w:asciiTheme="minorEastAsia" w:hAnsiTheme="minorEastAsia"/>
                <w:sz w:val="20"/>
                <w:szCs w:val="21"/>
              </w:rPr>
              <w:t>1</w:t>
            </w:r>
            <w:r w:rsidRPr="00567295">
              <w:rPr>
                <w:rFonts w:asciiTheme="minorEastAsia" w:hAnsiTheme="minorEastAsia" w:hint="eastAsia"/>
                <w:sz w:val="20"/>
                <w:szCs w:val="21"/>
              </w:rPr>
              <w:t>次，每次计</w:t>
            </w:r>
            <w:r w:rsidRPr="00567295">
              <w:rPr>
                <w:rFonts w:asciiTheme="minorEastAsia" w:hAnsiTheme="minorEastAsia"/>
                <w:sz w:val="20"/>
                <w:szCs w:val="21"/>
              </w:rPr>
              <w:t>10</w:t>
            </w:r>
            <w:r w:rsidRPr="00567295">
              <w:rPr>
                <w:rFonts w:asciiTheme="minorEastAsia" w:hAnsiTheme="minorEastAsia" w:hint="eastAsia"/>
                <w:sz w:val="20"/>
                <w:szCs w:val="21"/>
              </w:rPr>
              <w:t>分，共计10分）</w:t>
            </w:r>
          </w:p>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1. 2020年7月28日，参加了在沈阳举办的国际学术会议“2020 IEEE International Conference on Power, Intelligent Computing and Systems”，并结合我们在数据中心使用储能设备参与需求响应方面的研究做了报告和交流发言。</w:t>
            </w:r>
          </w:p>
        </w:tc>
        <w:tc>
          <w:tcPr>
            <w:tcW w:w="1738" w:type="dxa"/>
          </w:tcPr>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参加国际学术会议交流并发言1次，每次计10分，共计10分。</w:t>
            </w:r>
          </w:p>
        </w:tc>
        <w:tc>
          <w:tcPr>
            <w:tcW w:w="567" w:type="dxa"/>
            <w:vMerge/>
            <w:vAlign w:val="center"/>
          </w:tcPr>
          <w:p w:rsidR="00DC03EF" w:rsidRPr="00567295" w:rsidRDefault="00DC03EF" w:rsidP="0029538D">
            <w:pPr>
              <w:jc w:val="left"/>
              <w:rPr>
                <w:rFonts w:asciiTheme="minorEastAsia" w:hAnsiTheme="minorEastAsia"/>
                <w:sz w:val="20"/>
                <w:szCs w:val="21"/>
              </w:rPr>
            </w:pPr>
          </w:p>
        </w:tc>
        <w:tc>
          <w:tcPr>
            <w:tcW w:w="708" w:type="dxa"/>
            <w:vMerge/>
            <w:vAlign w:val="center"/>
          </w:tcPr>
          <w:p w:rsidR="00DC03EF" w:rsidRPr="00567295" w:rsidRDefault="00DC03EF" w:rsidP="0029538D">
            <w:pPr>
              <w:jc w:val="left"/>
              <w:rPr>
                <w:rFonts w:asciiTheme="minorEastAsia" w:hAnsiTheme="minorEastAsia"/>
                <w:sz w:val="20"/>
                <w:szCs w:val="21"/>
              </w:rPr>
            </w:pPr>
          </w:p>
        </w:tc>
        <w:tc>
          <w:tcPr>
            <w:tcW w:w="956" w:type="dxa"/>
            <w:vMerge/>
          </w:tcPr>
          <w:p w:rsidR="00DC03EF" w:rsidRPr="00567295" w:rsidRDefault="00DC03EF" w:rsidP="0029538D">
            <w:pPr>
              <w:jc w:val="left"/>
              <w:rPr>
                <w:rFonts w:asciiTheme="minorEastAsia" w:hAnsiTheme="minorEastAsia"/>
                <w:sz w:val="20"/>
                <w:szCs w:val="21"/>
              </w:rPr>
            </w:pPr>
          </w:p>
        </w:tc>
      </w:tr>
      <w:tr w:rsidR="00DC03EF" w:rsidRPr="00567295" w:rsidTr="00DC03EF">
        <w:trPr>
          <w:trHeight w:val="1369"/>
          <w:jc w:val="center"/>
        </w:trPr>
        <w:tc>
          <w:tcPr>
            <w:tcW w:w="442" w:type="dxa"/>
            <w:vMerge w:val="restart"/>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4</w:t>
            </w:r>
          </w:p>
        </w:tc>
        <w:tc>
          <w:tcPr>
            <w:tcW w:w="666" w:type="dxa"/>
            <w:vMerge w:val="restart"/>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农牧学院</w:t>
            </w:r>
          </w:p>
        </w:tc>
        <w:tc>
          <w:tcPr>
            <w:tcW w:w="916" w:type="dxa"/>
            <w:vMerge w:val="restart"/>
            <w:vAlign w:val="center"/>
          </w:tcPr>
          <w:p w:rsidR="00DC03EF" w:rsidRPr="00567295" w:rsidRDefault="00DC03EF" w:rsidP="0029538D">
            <w:pPr>
              <w:jc w:val="left"/>
              <w:rPr>
                <w:rFonts w:asciiTheme="minorEastAsia" w:hAnsiTheme="minorEastAsia"/>
                <w:sz w:val="20"/>
                <w:szCs w:val="21"/>
              </w:rPr>
            </w:pPr>
            <w:proofErr w:type="gramStart"/>
            <w:r w:rsidRPr="00567295">
              <w:rPr>
                <w:rFonts w:asciiTheme="minorEastAsia" w:hAnsiTheme="minorEastAsia" w:hint="eastAsia"/>
                <w:sz w:val="20"/>
                <w:szCs w:val="21"/>
              </w:rPr>
              <w:t>张力天</w:t>
            </w:r>
            <w:proofErr w:type="gramEnd"/>
          </w:p>
        </w:tc>
        <w:tc>
          <w:tcPr>
            <w:tcW w:w="544" w:type="dxa"/>
            <w:vMerge w:val="restart"/>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201</w:t>
            </w:r>
            <w:r w:rsidRPr="00567295">
              <w:rPr>
                <w:rFonts w:asciiTheme="minorEastAsia" w:hAnsiTheme="minorEastAsia"/>
                <w:sz w:val="20"/>
                <w:szCs w:val="21"/>
              </w:rPr>
              <w:t>9</w:t>
            </w:r>
            <w:r w:rsidRPr="00567295">
              <w:rPr>
                <w:rFonts w:asciiTheme="minorEastAsia" w:hAnsiTheme="minorEastAsia" w:hint="eastAsia"/>
                <w:sz w:val="20"/>
                <w:szCs w:val="21"/>
              </w:rPr>
              <w:t>级牧草育种与栽培博士研究生</w:t>
            </w:r>
          </w:p>
        </w:tc>
        <w:tc>
          <w:tcPr>
            <w:tcW w:w="709" w:type="dxa"/>
            <w:vMerge w:val="restart"/>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sz w:val="20"/>
                <w:szCs w:val="21"/>
              </w:rPr>
              <w:t>91.84分</w:t>
            </w:r>
          </w:p>
        </w:tc>
        <w:tc>
          <w:tcPr>
            <w:tcW w:w="567" w:type="dxa"/>
            <w:vMerge w:val="restart"/>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sz w:val="20"/>
                <w:szCs w:val="21"/>
              </w:rPr>
              <w:t>90</w:t>
            </w:r>
          </w:p>
        </w:tc>
        <w:tc>
          <w:tcPr>
            <w:tcW w:w="851" w:type="dxa"/>
            <w:vMerge w:val="restart"/>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sz w:val="20"/>
                <w:szCs w:val="21"/>
              </w:rPr>
              <w:t>436分</w:t>
            </w:r>
          </w:p>
        </w:tc>
        <w:tc>
          <w:tcPr>
            <w:tcW w:w="708" w:type="dxa"/>
            <w:vMerge w:val="restart"/>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sz w:val="20"/>
                <w:szCs w:val="21"/>
              </w:rPr>
              <w:t>10</w:t>
            </w:r>
          </w:p>
        </w:tc>
        <w:tc>
          <w:tcPr>
            <w:tcW w:w="6932" w:type="dxa"/>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【论文】（</w:t>
            </w:r>
            <w:r w:rsidRPr="00567295">
              <w:rPr>
                <w:rFonts w:asciiTheme="minorEastAsia" w:hAnsiTheme="minorEastAsia"/>
                <w:sz w:val="20"/>
                <w:szCs w:val="21"/>
              </w:rPr>
              <w:t>SCI1</w:t>
            </w:r>
            <w:r w:rsidRPr="00567295">
              <w:rPr>
                <w:rFonts w:asciiTheme="minorEastAsia" w:hAnsiTheme="minorEastAsia" w:hint="eastAsia"/>
                <w:sz w:val="20"/>
                <w:szCs w:val="21"/>
              </w:rPr>
              <w:t>篇，每篇计</w:t>
            </w:r>
            <w:r w:rsidRPr="00567295">
              <w:rPr>
                <w:rFonts w:asciiTheme="minorEastAsia" w:hAnsiTheme="minorEastAsia"/>
                <w:sz w:val="20"/>
                <w:szCs w:val="21"/>
              </w:rPr>
              <w:t>5</w:t>
            </w:r>
            <w:r w:rsidRPr="00567295">
              <w:rPr>
                <w:rFonts w:asciiTheme="minorEastAsia" w:hAnsiTheme="minorEastAsia" w:hint="eastAsia"/>
                <w:sz w:val="20"/>
                <w:szCs w:val="21"/>
              </w:rPr>
              <w:t>0分，共计</w:t>
            </w:r>
            <w:r w:rsidRPr="00567295">
              <w:rPr>
                <w:rFonts w:asciiTheme="minorEastAsia" w:hAnsiTheme="minorEastAsia"/>
                <w:sz w:val="20"/>
                <w:szCs w:val="21"/>
              </w:rPr>
              <w:t>5</w:t>
            </w:r>
            <w:r w:rsidRPr="00567295">
              <w:rPr>
                <w:rFonts w:asciiTheme="minorEastAsia" w:hAnsiTheme="minorEastAsia" w:hint="eastAsia"/>
                <w:sz w:val="20"/>
                <w:szCs w:val="21"/>
              </w:rPr>
              <w:t>0分）</w:t>
            </w:r>
          </w:p>
          <w:p w:rsidR="00DC03EF" w:rsidRPr="00567295" w:rsidRDefault="00DC03EF" w:rsidP="0029538D">
            <w:pPr>
              <w:jc w:val="left"/>
              <w:rPr>
                <w:rFonts w:asciiTheme="minorEastAsia" w:hAnsiTheme="minorEastAsia"/>
                <w:sz w:val="20"/>
                <w:szCs w:val="21"/>
              </w:rPr>
            </w:pPr>
            <w:proofErr w:type="spellStart"/>
            <w:r w:rsidRPr="00567295">
              <w:rPr>
                <w:rFonts w:asciiTheme="minorEastAsia" w:hAnsiTheme="minorEastAsia" w:hint="eastAsia"/>
                <w:sz w:val="20"/>
                <w:szCs w:val="21"/>
              </w:rPr>
              <w:t>Litian</w:t>
            </w:r>
            <w:proofErr w:type="spellEnd"/>
            <w:r w:rsidRPr="00567295">
              <w:rPr>
                <w:rFonts w:asciiTheme="minorEastAsia" w:hAnsiTheme="minorEastAsia" w:hint="eastAsia"/>
                <w:sz w:val="20"/>
                <w:szCs w:val="21"/>
              </w:rPr>
              <w:t xml:space="preserve"> Zhang，</w:t>
            </w:r>
            <w:proofErr w:type="spellStart"/>
            <w:r w:rsidRPr="00567295">
              <w:rPr>
                <w:rFonts w:asciiTheme="minorEastAsia" w:hAnsiTheme="minorEastAsia" w:hint="eastAsia"/>
                <w:sz w:val="20"/>
                <w:szCs w:val="21"/>
              </w:rPr>
              <w:t>Demei</w:t>
            </w:r>
            <w:proofErr w:type="spellEnd"/>
            <w:r w:rsidRPr="00567295">
              <w:rPr>
                <w:rFonts w:asciiTheme="minorEastAsia" w:hAnsiTheme="minorEastAsia" w:hint="eastAsia"/>
                <w:sz w:val="20"/>
                <w:szCs w:val="21"/>
              </w:rPr>
              <w:t xml:space="preserve"> Liu，</w:t>
            </w:r>
            <w:proofErr w:type="spellStart"/>
            <w:r w:rsidRPr="00567295">
              <w:rPr>
                <w:rFonts w:asciiTheme="minorEastAsia" w:hAnsiTheme="minorEastAsia" w:hint="eastAsia"/>
                <w:sz w:val="20"/>
                <w:szCs w:val="21"/>
              </w:rPr>
              <w:t>Yushou</w:t>
            </w:r>
            <w:proofErr w:type="spellEnd"/>
            <w:r w:rsidRPr="00567295">
              <w:rPr>
                <w:rFonts w:asciiTheme="minorEastAsia" w:hAnsiTheme="minorEastAsia" w:hint="eastAsia"/>
                <w:sz w:val="20"/>
                <w:szCs w:val="21"/>
              </w:rPr>
              <w:t xml:space="preserve"> Ma</w:t>
            </w:r>
            <w:r w:rsidRPr="00567295">
              <w:rPr>
                <w:rFonts w:asciiTheme="minorEastAsia" w:hAnsiTheme="minorEastAsia"/>
                <w:sz w:val="20"/>
                <w:szCs w:val="21"/>
              </w:rPr>
              <w:t xml:space="preserve">, et </w:t>
            </w:r>
            <w:proofErr w:type="spellStart"/>
            <w:r w:rsidRPr="00567295">
              <w:rPr>
                <w:rFonts w:asciiTheme="minorEastAsia" w:hAnsiTheme="minorEastAsia"/>
                <w:sz w:val="20"/>
                <w:szCs w:val="21"/>
              </w:rPr>
              <w:t>al.The</w:t>
            </w:r>
            <w:proofErr w:type="spellEnd"/>
            <w:r w:rsidRPr="00567295">
              <w:rPr>
                <w:rFonts w:asciiTheme="minorEastAsia" w:hAnsiTheme="minorEastAsia"/>
                <w:sz w:val="20"/>
                <w:szCs w:val="21"/>
              </w:rPr>
              <w:t xml:space="preserve"> complete chloroplast genome sequence of </w:t>
            </w:r>
            <w:proofErr w:type="spellStart"/>
            <w:r w:rsidRPr="00567295">
              <w:rPr>
                <w:rFonts w:asciiTheme="minorEastAsia" w:hAnsiTheme="minorEastAsia"/>
                <w:sz w:val="20"/>
                <w:szCs w:val="21"/>
              </w:rPr>
              <w:t>Pennisetum</w:t>
            </w:r>
            <w:proofErr w:type="spellEnd"/>
            <w:r w:rsidRPr="00567295">
              <w:rPr>
                <w:rFonts w:asciiTheme="minorEastAsia" w:hAnsiTheme="minorEastAsia"/>
                <w:sz w:val="20"/>
                <w:szCs w:val="21"/>
              </w:rPr>
              <w:t xml:space="preserve"> </w:t>
            </w:r>
            <w:proofErr w:type="spellStart"/>
            <w:r w:rsidRPr="00567295">
              <w:rPr>
                <w:rFonts w:asciiTheme="minorEastAsia" w:hAnsiTheme="minorEastAsia"/>
                <w:sz w:val="20"/>
                <w:szCs w:val="21"/>
              </w:rPr>
              <w:t>centrasiaticum</w:t>
            </w:r>
            <w:proofErr w:type="spellEnd"/>
            <w:r w:rsidRPr="00567295">
              <w:rPr>
                <w:rFonts w:asciiTheme="minorEastAsia" w:hAnsiTheme="minorEastAsia"/>
                <w:sz w:val="20"/>
                <w:szCs w:val="21"/>
              </w:rPr>
              <w:t xml:space="preserve">, a widespread grass in Tibet, </w:t>
            </w:r>
            <w:proofErr w:type="gramStart"/>
            <w:r w:rsidRPr="00567295">
              <w:rPr>
                <w:rFonts w:asciiTheme="minorEastAsia" w:hAnsiTheme="minorEastAsia"/>
                <w:sz w:val="20"/>
                <w:szCs w:val="21"/>
              </w:rPr>
              <w:t>China[</w:t>
            </w:r>
            <w:proofErr w:type="gramEnd"/>
            <w:r w:rsidRPr="00567295">
              <w:rPr>
                <w:rFonts w:asciiTheme="minorEastAsia" w:hAnsiTheme="minorEastAsia"/>
                <w:sz w:val="20"/>
                <w:szCs w:val="21"/>
              </w:rPr>
              <w:t>J]. Mitochondrial DNA Part B, 2021, 6(8):2105-2106.</w:t>
            </w:r>
          </w:p>
        </w:tc>
        <w:tc>
          <w:tcPr>
            <w:tcW w:w="1738" w:type="dxa"/>
          </w:tcPr>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第一作者发表学术论文</w:t>
            </w:r>
            <w:r w:rsidRPr="00567295">
              <w:rPr>
                <w:rFonts w:asciiTheme="minorEastAsia" w:hAnsiTheme="minorEastAsia"/>
                <w:sz w:val="20"/>
                <w:szCs w:val="21"/>
              </w:rPr>
              <w:t>1</w:t>
            </w:r>
            <w:r w:rsidRPr="00567295">
              <w:rPr>
                <w:rFonts w:asciiTheme="minorEastAsia" w:hAnsiTheme="minorEastAsia" w:hint="eastAsia"/>
                <w:sz w:val="20"/>
                <w:szCs w:val="21"/>
              </w:rPr>
              <w:t>篇，被</w:t>
            </w:r>
            <w:r w:rsidRPr="00567295">
              <w:rPr>
                <w:rFonts w:asciiTheme="minorEastAsia" w:hAnsiTheme="minorEastAsia"/>
                <w:sz w:val="20"/>
                <w:szCs w:val="21"/>
              </w:rPr>
              <w:t>SCI</w:t>
            </w:r>
            <w:r w:rsidRPr="00567295">
              <w:rPr>
                <w:rFonts w:asciiTheme="minorEastAsia" w:hAnsiTheme="minorEastAsia" w:hint="eastAsia"/>
                <w:sz w:val="20"/>
                <w:szCs w:val="21"/>
              </w:rPr>
              <w:t>收录，每篇计</w:t>
            </w:r>
            <w:r w:rsidRPr="00567295">
              <w:rPr>
                <w:rFonts w:asciiTheme="minorEastAsia" w:hAnsiTheme="minorEastAsia"/>
                <w:sz w:val="20"/>
                <w:szCs w:val="21"/>
              </w:rPr>
              <w:t>5</w:t>
            </w:r>
            <w:r w:rsidRPr="00567295">
              <w:rPr>
                <w:rFonts w:asciiTheme="minorEastAsia" w:hAnsiTheme="minorEastAsia" w:hint="eastAsia"/>
                <w:sz w:val="20"/>
                <w:szCs w:val="21"/>
              </w:rPr>
              <w:t>0分，</w:t>
            </w:r>
            <w:r w:rsidRPr="00567295">
              <w:rPr>
                <w:rFonts w:asciiTheme="minorEastAsia" w:hAnsiTheme="minorEastAsia"/>
                <w:sz w:val="20"/>
                <w:szCs w:val="21"/>
              </w:rPr>
              <w:t>1</w:t>
            </w:r>
            <w:r w:rsidRPr="00567295">
              <w:rPr>
                <w:rFonts w:asciiTheme="minorEastAsia" w:hAnsiTheme="minorEastAsia" w:hint="eastAsia"/>
                <w:sz w:val="20"/>
                <w:szCs w:val="21"/>
              </w:rPr>
              <w:t>篇，共计</w:t>
            </w:r>
            <w:r w:rsidRPr="00567295">
              <w:rPr>
                <w:rFonts w:asciiTheme="minorEastAsia" w:hAnsiTheme="minorEastAsia"/>
                <w:sz w:val="20"/>
                <w:szCs w:val="21"/>
              </w:rPr>
              <w:t>5</w:t>
            </w:r>
            <w:r w:rsidRPr="00567295">
              <w:rPr>
                <w:rFonts w:asciiTheme="minorEastAsia" w:hAnsiTheme="minorEastAsia" w:hint="eastAsia"/>
                <w:sz w:val="20"/>
                <w:szCs w:val="21"/>
              </w:rPr>
              <w:t>0分。</w:t>
            </w:r>
          </w:p>
        </w:tc>
        <w:tc>
          <w:tcPr>
            <w:tcW w:w="567" w:type="dxa"/>
            <w:vMerge w:val="restart"/>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95</w:t>
            </w:r>
          </w:p>
        </w:tc>
        <w:tc>
          <w:tcPr>
            <w:tcW w:w="708" w:type="dxa"/>
            <w:vMerge w:val="restart"/>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195</w:t>
            </w:r>
          </w:p>
        </w:tc>
        <w:tc>
          <w:tcPr>
            <w:tcW w:w="956" w:type="dxa"/>
            <w:vMerge w:val="restart"/>
          </w:tcPr>
          <w:p w:rsidR="00DC03EF" w:rsidRPr="00567295" w:rsidRDefault="00DC03EF" w:rsidP="0029538D">
            <w:pPr>
              <w:jc w:val="left"/>
              <w:rPr>
                <w:rFonts w:asciiTheme="minorEastAsia" w:hAnsiTheme="minorEastAsia"/>
                <w:sz w:val="20"/>
                <w:szCs w:val="21"/>
              </w:rPr>
            </w:pPr>
          </w:p>
        </w:tc>
      </w:tr>
      <w:tr w:rsidR="00DC03EF" w:rsidRPr="00567295" w:rsidTr="00DC03EF">
        <w:trPr>
          <w:trHeight w:val="1369"/>
          <w:jc w:val="center"/>
        </w:trPr>
        <w:tc>
          <w:tcPr>
            <w:tcW w:w="442" w:type="dxa"/>
            <w:vMerge/>
            <w:vAlign w:val="center"/>
          </w:tcPr>
          <w:p w:rsidR="00DC03EF" w:rsidRPr="00567295" w:rsidRDefault="00DC03EF" w:rsidP="0029538D">
            <w:pPr>
              <w:jc w:val="left"/>
              <w:rPr>
                <w:rFonts w:asciiTheme="minorEastAsia" w:hAnsiTheme="minorEastAsia"/>
                <w:sz w:val="20"/>
                <w:szCs w:val="21"/>
              </w:rPr>
            </w:pPr>
          </w:p>
        </w:tc>
        <w:tc>
          <w:tcPr>
            <w:tcW w:w="666" w:type="dxa"/>
            <w:vMerge/>
            <w:vAlign w:val="center"/>
          </w:tcPr>
          <w:p w:rsidR="00DC03EF" w:rsidRPr="00567295" w:rsidRDefault="00DC03EF" w:rsidP="0029538D">
            <w:pPr>
              <w:jc w:val="left"/>
              <w:rPr>
                <w:rFonts w:asciiTheme="minorEastAsia" w:hAnsiTheme="minorEastAsia"/>
                <w:sz w:val="20"/>
                <w:szCs w:val="21"/>
              </w:rPr>
            </w:pPr>
          </w:p>
        </w:tc>
        <w:tc>
          <w:tcPr>
            <w:tcW w:w="916" w:type="dxa"/>
            <w:vMerge/>
            <w:vAlign w:val="center"/>
          </w:tcPr>
          <w:p w:rsidR="00DC03EF" w:rsidRPr="00567295" w:rsidRDefault="00DC03EF" w:rsidP="0029538D">
            <w:pPr>
              <w:jc w:val="left"/>
              <w:rPr>
                <w:rFonts w:asciiTheme="minorEastAsia" w:hAnsiTheme="minorEastAsia"/>
                <w:sz w:val="20"/>
                <w:szCs w:val="21"/>
              </w:rPr>
            </w:pPr>
          </w:p>
        </w:tc>
        <w:tc>
          <w:tcPr>
            <w:tcW w:w="544" w:type="dxa"/>
            <w:vMerge/>
            <w:vAlign w:val="center"/>
          </w:tcPr>
          <w:p w:rsidR="00DC03EF" w:rsidRPr="00567295" w:rsidRDefault="00DC03EF" w:rsidP="0029538D">
            <w:pPr>
              <w:jc w:val="left"/>
              <w:rPr>
                <w:rFonts w:asciiTheme="minorEastAsia" w:hAnsiTheme="minorEastAsia"/>
                <w:sz w:val="20"/>
                <w:szCs w:val="21"/>
              </w:rPr>
            </w:pPr>
          </w:p>
        </w:tc>
        <w:tc>
          <w:tcPr>
            <w:tcW w:w="709" w:type="dxa"/>
            <w:vMerge/>
            <w:vAlign w:val="center"/>
          </w:tcPr>
          <w:p w:rsidR="00DC03EF" w:rsidRPr="00567295" w:rsidRDefault="00DC03EF" w:rsidP="0029538D">
            <w:pPr>
              <w:jc w:val="left"/>
              <w:rPr>
                <w:rFonts w:asciiTheme="minorEastAsia" w:hAnsiTheme="minorEastAsia"/>
                <w:sz w:val="20"/>
                <w:szCs w:val="21"/>
              </w:rPr>
            </w:pPr>
          </w:p>
        </w:tc>
        <w:tc>
          <w:tcPr>
            <w:tcW w:w="567" w:type="dxa"/>
            <w:vMerge/>
            <w:vAlign w:val="center"/>
          </w:tcPr>
          <w:p w:rsidR="00DC03EF" w:rsidRPr="00567295" w:rsidRDefault="00DC03EF" w:rsidP="0029538D">
            <w:pPr>
              <w:jc w:val="left"/>
              <w:rPr>
                <w:rFonts w:asciiTheme="minorEastAsia" w:hAnsiTheme="minorEastAsia"/>
                <w:sz w:val="20"/>
                <w:szCs w:val="21"/>
              </w:rPr>
            </w:pPr>
          </w:p>
        </w:tc>
        <w:tc>
          <w:tcPr>
            <w:tcW w:w="851" w:type="dxa"/>
            <w:vMerge/>
            <w:vAlign w:val="center"/>
          </w:tcPr>
          <w:p w:rsidR="00DC03EF" w:rsidRPr="00567295" w:rsidRDefault="00DC03EF" w:rsidP="0029538D">
            <w:pPr>
              <w:jc w:val="left"/>
              <w:rPr>
                <w:rFonts w:asciiTheme="minorEastAsia" w:hAnsiTheme="minorEastAsia"/>
                <w:sz w:val="20"/>
                <w:szCs w:val="21"/>
              </w:rPr>
            </w:pPr>
          </w:p>
        </w:tc>
        <w:tc>
          <w:tcPr>
            <w:tcW w:w="708" w:type="dxa"/>
            <w:vMerge/>
            <w:vAlign w:val="center"/>
          </w:tcPr>
          <w:p w:rsidR="00DC03EF" w:rsidRPr="00567295" w:rsidRDefault="00DC03EF" w:rsidP="0029538D">
            <w:pPr>
              <w:jc w:val="left"/>
              <w:rPr>
                <w:rFonts w:asciiTheme="minorEastAsia" w:hAnsiTheme="minorEastAsia"/>
                <w:sz w:val="20"/>
                <w:szCs w:val="21"/>
              </w:rPr>
            </w:pPr>
          </w:p>
        </w:tc>
        <w:tc>
          <w:tcPr>
            <w:tcW w:w="6932" w:type="dxa"/>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 xml:space="preserve">【论文】（北大核心 </w:t>
            </w:r>
            <w:r w:rsidRPr="00567295">
              <w:rPr>
                <w:rFonts w:asciiTheme="minorEastAsia" w:hAnsiTheme="minorEastAsia"/>
                <w:sz w:val="20"/>
                <w:szCs w:val="21"/>
              </w:rPr>
              <w:t>2</w:t>
            </w:r>
            <w:r w:rsidRPr="00567295">
              <w:rPr>
                <w:rFonts w:asciiTheme="minorEastAsia" w:hAnsiTheme="minorEastAsia" w:hint="eastAsia"/>
                <w:sz w:val="20"/>
                <w:szCs w:val="21"/>
              </w:rPr>
              <w:t>篇，每篇计</w:t>
            </w:r>
            <w:r w:rsidRPr="00567295">
              <w:rPr>
                <w:rFonts w:asciiTheme="minorEastAsia" w:hAnsiTheme="minorEastAsia"/>
                <w:sz w:val="20"/>
                <w:szCs w:val="21"/>
              </w:rPr>
              <w:t>20</w:t>
            </w:r>
            <w:r w:rsidRPr="00567295">
              <w:rPr>
                <w:rFonts w:asciiTheme="minorEastAsia" w:hAnsiTheme="minorEastAsia" w:hint="eastAsia"/>
                <w:sz w:val="20"/>
                <w:szCs w:val="21"/>
              </w:rPr>
              <w:t>分，共计</w:t>
            </w:r>
            <w:r w:rsidRPr="00567295">
              <w:rPr>
                <w:rFonts w:asciiTheme="minorEastAsia" w:hAnsiTheme="minorEastAsia"/>
                <w:sz w:val="20"/>
                <w:szCs w:val="21"/>
              </w:rPr>
              <w:t>40</w:t>
            </w:r>
            <w:r w:rsidRPr="00567295">
              <w:rPr>
                <w:rFonts w:asciiTheme="minorEastAsia" w:hAnsiTheme="minorEastAsia" w:hint="eastAsia"/>
                <w:sz w:val="20"/>
                <w:szCs w:val="21"/>
              </w:rPr>
              <w:t>分）</w:t>
            </w:r>
          </w:p>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1.</w:t>
            </w:r>
            <w:proofErr w:type="gramStart"/>
            <w:r w:rsidRPr="00567295">
              <w:rPr>
                <w:rFonts w:asciiTheme="minorEastAsia" w:hAnsiTheme="minorEastAsia" w:hint="eastAsia"/>
                <w:sz w:val="20"/>
                <w:szCs w:val="21"/>
              </w:rPr>
              <w:t>张力天</w:t>
            </w:r>
            <w:proofErr w:type="gramEnd"/>
            <w:r w:rsidRPr="00567295">
              <w:rPr>
                <w:rFonts w:asciiTheme="minorEastAsia" w:hAnsiTheme="minorEastAsia" w:hint="eastAsia"/>
                <w:sz w:val="20"/>
                <w:szCs w:val="21"/>
              </w:rPr>
              <w:t>,刘德梅,刘博,等.西藏自治区日喀则市白草核型分析[J].草地学报,2021,29(7):1589-1593.</w:t>
            </w:r>
          </w:p>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2</w:t>
            </w:r>
            <w:r w:rsidRPr="00567295">
              <w:rPr>
                <w:rFonts w:asciiTheme="minorEastAsia" w:hAnsiTheme="minorEastAsia"/>
                <w:sz w:val="20"/>
                <w:szCs w:val="21"/>
              </w:rPr>
              <w:t xml:space="preserve">. </w:t>
            </w:r>
            <w:proofErr w:type="gramStart"/>
            <w:r w:rsidRPr="00567295">
              <w:rPr>
                <w:rFonts w:asciiTheme="minorEastAsia" w:hAnsiTheme="minorEastAsia" w:hint="eastAsia"/>
                <w:sz w:val="20"/>
                <w:szCs w:val="21"/>
              </w:rPr>
              <w:t>张力天</w:t>
            </w:r>
            <w:proofErr w:type="gramEnd"/>
            <w:r w:rsidRPr="00567295">
              <w:rPr>
                <w:rFonts w:asciiTheme="minorEastAsia" w:hAnsiTheme="minorEastAsia" w:hint="eastAsia"/>
                <w:sz w:val="20"/>
                <w:szCs w:val="21"/>
              </w:rPr>
              <w:t>,刘炜,李东昌,等. 西藏自治区日喀则市巨菌草引种</w:t>
            </w:r>
            <w:proofErr w:type="gramStart"/>
            <w:r w:rsidRPr="00567295">
              <w:rPr>
                <w:rFonts w:asciiTheme="minorEastAsia" w:hAnsiTheme="minorEastAsia" w:hint="eastAsia"/>
                <w:sz w:val="20"/>
                <w:szCs w:val="21"/>
              </w:rPr>
              <w:t>栽培初报</w:t>
            </w:r>
            <w:proofErr w:type="gramEnd"/>
            <w:r w:rsidRPr="00567295">
              <w:rPr>
                <w:rFonts w:asciiTheme="minorEastAsia" w:hAnsiTheme="minorEastAsia" w:hint="eastAsia"/>
                <w:sz w:val="20"/>
                <w:szCs w:val="21"/>
              </w:rPr>
              <w:t>[</w:t>
            </w:r>
            <w:r w:rsidRPr="00567295">
              <w:rPr>
                <w:rFonts w:asciiTheme="minorEastAsia" w:hAnsiTheme="minorEastAsia"/>
                <w:sz w:val="20"/>
                <w:szCs w:val="21"/>
              </w:rPr>
              <w:t xml:space="preserve">J]. </w:t>
            </w:r>
            <w:r w:rsidRPr="00567295">
              <w:rPr>
                <w:rFonts w:asciiTheme="minorEastAsia" w:hAnsiTheme="minorEastAsia" w:hint="eastAsia"/>
                <w:sz w:val="20"/>
                <w:szCs w:val="21"/>
              </w:rPr>
              <w:t>高原科学研究,</w:t>
            </w:r>
            <w:r w:rsidRPr="00567295">
              <w:rPr>
                <w:rFonts w:asciiTheme="minorEastAsia" w:hAnsiTheme="minorEastAsia"/>
                <w:sz w:val="20"/>
                <w:szCs w:val="21"/>
              </w:rPr>
              <w:t>2021,19(5):63-69.</w:t>
            </w:r>
          </w:p>
        </w:tc>
        <w:tc>
          <w:tcPr>
            <w:tcW w:w="1738" w:type="dxa"/>
          </w:tcPr>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第一作者发表北大核心期刊</w:t>
            </w:r>
            <w:r w:rsidRPr="00567295">
              <w:rPr>
                <w:rFonts w:asciiTheme="minorEastAsia" w:hAnsiTheme="minorEastAsia"/>
                <w:sz w:val="20"/>
                <w:szCs w:val="21"/>
              </w:rPr>
              <w:t>2</w:t>
            </w:r>
            <w:r w:rsidRPr="00567295">
              <w:rPr>
                <w:rFonts w:asciiTheme="minorEastAsia" w:hAnsiTheme="minorEastAsia" w:hint="eastAsia"/>
                <w:sz w:val="20"/>
                <w:szCs w:val="21"/>
              </w:rPr>
              <w:t>篇，每篇计</w:t>
            </w:r>
            <w:r w:rsidRPr="00567295">
              <w:rPr>
                <w:rFonts w:asciiTheme="minorEastAsia" w:hAnsiTheme="minorEastAsia"/>
                <w:sz w:val="20"/>
                <w:szCs w:val="21"/>
              </w:rPr>
              <w:t>20</w:t>
            </w:r>
            <w:r w:rsidRPr="00567295">
              <w:rPr>
                <w:rFonts w:asciiTheme="minorEastAsia" w:hAnsiTheme="minorEastAsia" w:hint="eastAsia"/>
                <w:sz w:val="20"/>
                <w:szCs w:val="21"/>
              </w:rPr>
              <w:t>分，</w:t>
            </w:r>
            <w:r w:rsidRPr="00567295">
              <w:rPr>
                <w:rFonts w:asciiTheme="minorEastAsia" w:hAnsiTheme="minorEastAsia"/>
                <w:sz w:val="20"/>
                <w:szCs w:val="21"/>
              </w:rPr>
              <w:t>2</w:t>
            </w:r>
            <w:r w:rsidRPr="00567295">
              <w:rPr>
                <w:rFonts w:asciiTheme="minorEastAsia" w:hAnsiTheme="minorEastAsia" w:hint="eastAsia"/>
                <w:sz w:val="20"/>
                <w:szCs w:val="21"/>
              </w:rPr>
              <w:t>篇，共计</w:t>
            </w:r>
            <w:r w:rsidRPr="00567295">
              <w:rPr>
                <w:rFonts w:asciiTheme="minorEastAsia" w:hAnsiTheme="minorEastAsia"/>
                <w:sz w:val="20"/>
                <w:szCs w:val="21"/>
              </w:rPr>
              <w:t>40</w:t>
            </w:r>
            <w:r w:rsidRPr="00567295">
              <w:rPr>
                <w:rFonts w:asciiTheme="minorEastAsia" w:hAnsiTheme="minorEastAsia" w:hint="eastAsia"/>
                <w:sz w:val="20"/>
                <w:szCs w:val="21"/>
              </w:rPr>
              <w:t>分。</w:t>
            </w:r>
          </w:p>
        </w:tc>
        <w:tc>
          <w:tcPr>
            <w:tcW w:w="567" w:type="dxa"/>
            <w:vMerge/>
            <w:vAlign w:val="center"/>
          </w:tcPr>
          <w:p w:rsidR="00DC03EF" w:rsidRPr="00567295" w:rsidRDefault="00DC03EF" w:rsidP="0029538D">
            <w:pPr>
              <w:jc w:val="left"/>
              <w:rPr>
                <w:rFonts w:asciiTheme="minorEastAsia" w:hAnsiTheme="minorEastAsia"/>
                <w:sz w:val="20"/>
                <w:szCs w:val="21"/>
              </w:rPr>
            </w:pPr>
          </w:p>
        </w:tc>
        <w:tc>
          <w:tcPr>
            <w:tcW w:w="708" w:type="dxa"/>
            <w:vMerge/>
            <w:vAlign w:val="center"/>
          </w:tcPr>
          <w:p w:rsidR="00DC03EF" w:rsidRPr="00567295" w:rsidRDefault="00DC03EF" w:rsidP="0029538D">
            <w:pPr>
              <w:jc w:val="left"/>
              <w:rPr>
                <w:rFonts w:asciiTheme="minorEastAsia" w:hAnsiTheme="minorEastAsia"/>
                <w:sz w:val="20"/>
                <w:szCs w:val="21"/>
              </w:rPr>
            </w:pPr>
          </w:p>
        </w:tc>
        <w:tc>
          <w:tcPr>
            <w:tcW w:w="956" w:type="dxa"/>
            <w:vMerge/>
          </w:tcPr>
          <w:p w:rsidR="00DC03EF" w:rsidRPr="00567295" w:rsidRDefault="00DC03EF" w:rsidP="0029538D">
            <w:pPr>
              <w:jc w:val="left"/>
              <w:rPr>
                <w:rFonts w:asciiTheme="minorEastAsia" w:hAnsiTheme="minorEastAsia"/>
                <w:sz w:val="20"/>
                <w:szCs w:val="21"/>
              </w:rPr>
            </w:pPr>
          </w:p>
        </w:tc>
      </w:tr>
      <w:tr w:rsidR="00DC03EF" w:rsidRPr="00567295" w:rsidTr="00DC03EF">
        <w:trPr>
          <w:trHeight w:val="1369"/>
          <w:jc w:val="center"/>
        </w:trPr>
        <w:tc>
          <w:tcPr>
            <w:tcW w:w="442" w:type="dxa"/>
            <w:vMerge/>
            <w:vAlign w:val="center"/>
          </w:tcPr>
          <w:p w:rsidR="00DC03EF" w:rsidRPr="00567295" w:rsidRDefault="00DC03EF" w:rsidP="0029538D">
            <w:pPr>
              <w:jc w:val="left"/>
              <w:rPr>
                <w:rFonts w:asciiTheme="minorEastAsia" w:hAnsiTheme="minorEastAsia"/>
                <w:sz w:val="20"/>
                <w:szCs w:val="21"/>
              </w:rPr>
            </w:pPr>
          </w:p>
        </w:tc>
        <w:tc>
          <w:tcPr>
            <w:tcW w:w="666" w:type="dxa"/>
            <w:vMerge/>
            <w:vAlign w:val="center"/>
          </w:tcPr>
          <w:p w:rsidR="00DC03EF" w:rsidRPr="00567295" w:rsidRDefault="00DC03EF" w:rsidP="0029538D">
            <w:pPr>
              <w:jc w:val="left"/>
              <w:rPr>
                <w:rFonts w:asciiTheme="minorEastAsia" w:hAnsiTheme="minorEastAsia"/>
                <w:sz w:val="20"/>
                <w:szCs w:val="21"/>
              </w:rPr>
            </w:pPr>
          </w:p>
        </w:tc>
        <w:tc>
          <w:tcPr>
            <w:tcW w:w="916" w:type="dxa"/>
            <w:vMerge/>
            <w:vAlign w:val="center"/>
          </w:tcPr>
          <w:p w:rsidR="00DC03EF" w:rsidRPr="00567295" w:rsidRDefault="00DC03EF" w:rsidP="0029538D">
            <w:pPr>
              <w:jc w:val="left"/>
              <w:rPr>
                <w:rFonts w:asciiTheme="minorEastAsia" w:hAnsiTheme="minorEastAsia"/>
                <w:sz w:val="20"/>
                <w:szCs w:val="21"/>
              </w:rPr>
            </w:pPr>
          </w:p>
        </w:tc>
        <w:tc>
          <w:tcPr>
            <w:tcW w:w="544" w:type="dxa"/>
            <w:vMerge/>
            <w:vAlign w:val="center"/>
          </w:tcPr>
          <w:p w:rsidR="00DC03EF" w:rsidRPr="00567295" w:rsidRDefault="00DC03EF" w:rsidP="0029538D">
            <w:pPr>
              <w:jc w:val="left"/>
              <w:rPr>
                <w:rFonts w:asciiTheme="minorEastAsia" w:hAnsiTheme="minorEastAsia"/>
                <w:sz w:val="20"/>
                <w:szCs w:val="21"/>
              </w:rPr>
            </w:pPr>
          </w:p>
        </w:tc>
        <w:tc>
          <w:tcPr>
            <w:tcW w:w="709" w:type="dxa"/>
            <w:vMerge/>
            <w:vAlign w:val="center"/>
          </w:tcPr>
          <w:p w:rsidR="00DC03EF" w:rsidRPr="00567295" w:rsidRDefault="00DC03EF" w:rsidP="0029538D">
            <w:pPr>
              <w:jc w:val="left"/>
              <w:rPr>
                <w:rFonts w:asciiTheme="minorEastAsia" w:hAnsiTheme="minorEastAsia"/>
                <w:sz w:val="20"/>
                <w:szCs w:val="21"/>
              </w:rPr>
            </w:pPr>
          </w:p>
        </w:tc>
        <w:tc>
          <w:tcPr>
            <w:tcW w:w="567" w:type="dxa"/>
            <w:vMerge/>
            <w:vAlign w:val="center"/>
          </w:tcPr>
          <w:p w:rsidR="00DC03EF" w:rsidRPr="00567295" w:rsidRDefault="00DC03EF" w:rsidP="0029538D">
            <w:pPr>
              <w:jc w:val="left"/>
              <w:rPr>
                <w:rFonts w:asciiTheme="minorEastAsia" w:hAnsiTheme="minorEastAsia"/>
                <w:sz w:val="20"/>
                <w:szCs w:val="21"/>
              </w:rPr>
            </w:pPr>
          </w:p>
        </w:tc>
        <w:tc>
          <w:tcPr>
            <w:tcW w:w="851" w:type="dxa"/>
            <w:vMerge/>
            <w:vAlign w:val="center"/>
          </w:tcPr>
          <w:p w:rsidR="00DC03EF" w:rsidRPr="00567295" w:rsidRDefault="00DC03EF" w:rsidP="0029538D">
            <w:pPr>
              <w:jc w:val="left"/>
              <w:rPr>
                <w:rFonts w:asciiTheme="minorEastAsia" w:hAnsiTheme="minorEastAsia"/>
                <w:sz w:val="20"/>
                <w:szCs w:val="21"/>
              </w:rPr>
            </w:pPr>
          </w:p>
        </w:tc>
        <w:tc>
          <w:tcPr>
            <w:tcW w:w="708" w:type="dxa"/>
            <w:vMerge/>
            <w:vAlign w:val="center"/>
          </w:tcPr>
          <w:p w:rsidR="00DC03EF" w:rsidRPr="00567295" w:rsidRDefault="00DC03EF" w:rsidP="0029538D">
            <w:pPr>
              <w:jc w:val="left"/>
              <w:rPr>
                <w:rFonts w:asciiTheme="minorEastAsia" w:hAnsiTheme="minorEastAsia"/>
                <w:sz w:val="20"/>
                <w:szCs w:val="21"/>
              </w:rPr>
            </w:pPr>
          </w:p>
        </w:tc>
        <w:tc>
          <w:tcPr>
            <w:tcW w:w="6932" w:type="dxa"/>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【学术会议交流】（参加国</w:t>
            </w:r>
            <w:proofErr w:type="gramStart"/>
            <w:r w:rsidRPr="00567295">
              <w:rPr>
                <w:rFonts w:asciiTheme="minorEastAsia" w:hAnsiTheme="minorEastAsia" w:hint="eastAsia"/>
                <w:sz w:val="20"/>
                <w:szCs w:val="21"/>
              </w:rPr>
              <w:t>内学术</w:t>
            </w:r>
            <w:proofErr w:type="gramEnd"/>
            <w:r w:rsidRPr="00567295">
              <w:rPr>
                <w:rFonts w:asciiTheme="minorEastAsia" w:hAnsiTheme="minorEastAsia" w:hint="eastAsia"/>
                <w:sz w:val="20"/>
                <w:szCs w:val="21"/>
              </w:rPr>
              <w:t>会议交流每次计1分，按1次计算，共计5分）</w:t>
            </w:r>
          </w:p>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1.参加2019年12月16日，青海西宁，中科院西北高原生物研究所举办的青藏高原高端学术论坛。</w:t>
            </w:r>
          </w:p>
        </w:tc>
        <w:tc>
          <w:tcPr>
            <w:tcW w:w="1738" w:type="dxa"/>
          </w:tcPr>
          <w:p w:rsidR="00DC03EF" w:rsidRDefault="00DC03EF" w:rsidP="0029538D">
            <w:pPr>
              <w:jc w:val="left"/>
              <w:rPr>
                <w:rFonts w:asciiTheme="minorEastAsia" w:hAnsiTheme="minorEastAsia"/>
                <w:sz w:val="20"/>
                <w:szCs w:val="21"/>
              </w:rPr>
            </w:pPr>
          </w:p>
          <w:p w:rsidR="00DC03EF"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参加国</w:t>
            </w:r>
            <w:proofErr w:type="gramStart"/>
            <w:r w:rsidRPr="00567295">
              <w:rPr>
                <w:rFonts w:asciiTheme="minorEastAsia" w:hAnsiTheme="minorEastAsia" w:hint="eastAsia"/>
                <w:sz w:val="20"/>
                <w:szCs w:val="21"/>
              </w:rPr>
              <w:t>内学术</w:t>
            </w:r>
            <w:proofErr w:type="gramEnd"/>
            <w:r w:rsidRPr="00567295">
              <w:rPr>
                <w:rFonts w:asciiTheme="minorEastAsia" w:hAnsiTheme="minorEastAsia" w:hint="eastAsia"/>
                <w:sz w:val="20"/>
                <w:szCs w:val="21"/>
              </w:rPr>
              <w:t>会议1次，每次5分，共计5分。</w:t>
            </w:r>
          </w:p>
        </w:tc>
        <w:tc>
          <w:tcPr>
            <w:tcW w:w="567" w:type="dxa"/>
            <w:vMerge/>
            <w:vAlign w:val="center"/>
          </w:tcPr>
          <w:p w:rsidR="00DC03EF" w:rsidRPr="00567295" w:rsidRDefault="00DC03EF" w:rsidP="0029538D">
            <w:pPr>
              <w:jc w:val="left"/>
              <w:rPr>
                <w:rFonts w:asciiTheme="minorEastAsia" w:hAnsiTheme="minorEastAsia"/>
                <w:sz w:val="20"/>
                <w:szCs w:val="21"/>
              </w:rPr>
            </w:pPr>
          </w:p>
        </w:tc>
        <w:tc>
          <w:tcPr>
            <w:tcW w:w="708" w:type="dxa"/>
            <w:vMerge/>
            <w:vAlign w:val="center"/>
          </w:tcPr>
          <w:p w:rsidR="00DC03EF" w:rsidRPr="00567295" w:rsidRDefault="00DC03EF" w:rsidP="0029538D">
            <w:pPr>
              <w:jc w:val="left"/>
              <w:rPr>
                <w:rFonts w:asciiTheme="minorEastAsia" w:hAnsiTheme="minorEastAsia"/>
                <w:sz w:val="20"/>
                <w:szCs w:val="21"/>
              </w:rPr>
            </w:pPr>
          </w:p>
        </w:tc>
        <w:tc>
          <w:tcPr>
            <w:tcW w:w="956" w:type="dxa"/>
            <w:vMerge/>
          </w:tcPr>
          <w:p w:rsidR="00DC03EF" w:rsidRPr="00567295" w:rsidRDefault="00DC03EF" w:rsidP="0029538D">
            <w:pPr>
              <w:jc w:val="left"/>
              <w:rPr>
                <w:rFonts w:asciiTheme="minorEastAsia" w:hAnsiTheme="minorEastAsia"/>
                <w:sz w:val="20"/>
                <w:szCs w:val="21"/>
              </w:rPr>
            </w:pPr>
          </w:p>
        </w:tc>
      </w:tr>
      <w:tr w:rsidR="00DC03EF" w:rsidRPr="00567295" w:rsidTr="00DC03EF">
        <w:trPr>
          <w:trHeight w:val="1369"/>
          <w:jc w:val="center"/>
        </w:trPr>
        <w:tc>
          <w:tcPr>
            <w:tcW w:w="442" w:type="dxa"/>
            <w:vMerge w:val="restart"/>
            <w:tcBorders>
              <w:top w:val="single" w:sz="4" w:space="0" w:color="auto"/>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5</w:t>
            </w:r>
          </w:p>
        </w:tc>
        <w:tc>
          <w:tcPr>
            <w:tcW w:w="666" w:type="dxa"/>
            <w:vMerge w:val="restart"/>
            <w:tcBorders>
              <w:top w:val="single" w:sz="4" w:space="0" w:color="auto"/>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农牧学院</w:t>
            </w:r>
          </w:p>
        </w:tc>
        <w:tc>
          <w:tcPr>
            <w:tcW w:w="916" w:type="dxa"/>
            <w:vMerge w:val="restart"/>
            <w:tcBorders>
              <w:top w:val="single" w:sz="4" w:space="0" w:color="auto"/>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roofErr w:type="gramStart"/>
            <w:r w:rsidRPr="00567295">
              <w:rPr>
                <w:rFonts w:asciiTheme="minorEastAsia" w:hAnsiTheme="minorEastAsia" w:hint="eastAsia"/>
                <w:sz w:val="20"/>
                <w:szCs w:val="21"/>
              </w:rPr>
              <w:t>王梦杰</w:t>
            </w:r>
            <w:proofErr w:type="gramEnd"/>
          </w:p>
        </w:tc>
        <w:tc>
          <w:tcPr>
            <w:tcW w:w="544" w:type="dxa"/>
            <w:vMerge w:val="restart"/>
            <w:tcBorders>
              <w:top w:val="single" w:sz="4" w:space="0" w:color="auto"/>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2019级畜牧学</w:t>
            </w:r>
            <w:r w:rsidRPr="00567295">
              <w:rPr>
                <w:rFonts w:asciiTheme="minorEastAsia" w:hAnsiTheme="minorEastAsia" w:hint="eastAsia"/>
                <w:sz w:val="20"/>
                <w:szCs w:val="21"/>
              </w:rPr>
              <w:lastRenderedPageBreak/>
              <w:t>硕士研究生</w:t>
            </w:r>
          </w:p>
        </w:tc>
        <w:tc>
          <w:tcPr>
            <w:tcW w:w="709" w:type="dxa"/>
            <w:vMerge w:val="restart"/>
            <w:tcBorders>
              <w:top w:val="single" w:sz="4" w:space="0" w:color="auto"/>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lastRenderedPageBreak/>
              <w:t>87.62</w:t>
            </w:r>
          </w:p>
        </w:tc>
        <w:tc>
          <w:tcPr>
            <w:tcW w:w="567" w:type="dxa"/>
            <w:vMerge w:val="restart"/>
            <w:tcBorders>
              <w:top w:val="single" w:sz="4" w:space="0" w:color="auto"/>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80</w:t>
            </w:r>
          </w:p>
        </w:tc>
        <w:tc>
          <w:tcPr>
            <w:tcW w:w="851" w:type="dxa"/>
            <w:vMerge w:val="restart"/>
            <w:tcBorders>
              <w:top w:val="single" w:sz="4" w:space="0" w:color="auto"/>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425</w:t>
            </w:r>
            <w:r w:rsidRPr="00567295">
              <w:rPr>
                <w:rFonts w:asciiTheme="minorEastAsia" w:hAnsiTheme="minorEastAsia"/>
                <w:sz w:val="20"/>
                <w:szCs w:val="21"/>
              </w:rPr>
              <w:t>分</w:t>
            </w:r>
          </w:p>
        </w:tc>
        <w:tc>
          <w:tcPr>
            <w:tcW w:w="708" w:type="dxa"/>
            <w:vMerge w:val="restart"/>
            <w:tcBorders>
              <w:top w:val="single" w:sz="4" w:space="0" w:color="auto"/>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sz w:val="20"/>
                <w:szCs w:val="21"/>
              </w:rPr>
              <w:t>10</w:t>
            </w:r>
          </w:p>
        </w:tc>
        <w:tc>
          <w:tcPr>
            <w:tcW w:w="6932" w:type="dxa"/>
            <w:tcBorders>
              <w:top w:val="single" w:sz="4" w:space="0" w:color="auto"/>
              <w:left w:val="single" w:sz="4" w:space="0" w:color="auto"/>
              <w:bottom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【论文】（SCI</w:t>
            </w:r>
            <w:r w:rsidRPr="00567295">
              <w:rPr>
                <w:rFonts w:asciiTheme="minorEastAsia" w:hAnsiTheme="minorEastAsia"/>
                <w:sz w:val="20"/>
                <w:szCs w:val="21"/>
              </w:rPr>
              <w:t xml:space="preserve"> </w:t>
            </w:r>
            <w:r w:rsidRPr="00567295">
              <w:rPr>
                <w:rFonts w:asciiTheme="minorEastAsia" w:hAnsiTheme="minorEastAsia" w:hint="eastAsia"/>
                <w:sz w:val="20"/>
                <w:szCs w:val="21"/>
              </w:rPr>
              <w:t>1篇，每篇计50分，C</w:t>
            </w:r>
            <w:r w:rsidRPr="00567295">
              <w:rPr>
                <w:rFonts w:asciiTheme="minorEastAsia" w:hAnsiTheme="minorEastAsia"/>
                <w:sz w:val="20"/>
                <w:szCs w:val="21"/>
              </w:rPr>
              <w:t>SCD</w:t>
            </w:r>
            <w:r w:rsidRPr="00567295">
              <w:rPr>
                <w:rFonts w:asciiTheme="minorEastAsia" w:hAnsiTheme="minorEastAsia" w:hint="eastAsia"/>
                <w:sz w:val="20"/>
                <w:szCs w:val="21"/>
              </w:rPr>
              <w:t xml:space="preserve"> 1篇，每篇计</w:t>
            </w:r>
            <w:r w:rsidRPr="00567295">
              <w:rPr>
                <w:rFonts w:asciiTheme="minorEastAsia" w:hAnsiTheme="minorEastAsia"/>
                <w:sz w:val="20"/>
                <w:szCs w:val="21"/>
              </w:rPr>
              <w:t>20</w:t>
            </w:r>
            <w:r w:rsidRPr="00567295">
              <w:rPr>
                <w:rFonts w:asciiTheme="minorEastAsia" w:hAnsiTheme="minorEastAsia" w:hint="eastAsia"/>
                <w:sz w:val="20"/>
                <w:szCs w:val="21"/>
              </w:rPr>
              <w:t>分，共计70分）</w:t>
            </w:r>
          </w:p>
          <w:p w:rsidR="00DC03EF" w:rsidRPr="00567295" w:rsidRDefault="00DC03EF" w:rsidP="0029538D">
            <w:pPr>
              <w:jc w:val="left"/>
              <w:rPr>
                <w:rFonts w:asciiTheme="minorEastAsia" w:hAnsiTheme="minorEastAsia"/>
                <w:sz w:val="20"/>
                <w:szCs w:val="21"/>
              </w:rPr>
            </w:pPr>
            <w:r w:rsidRPr="00567295">
              <w:rPr>
                <w:rFonts w:asciiTheme="minorEastAsia" w:hAnsiTheme="minorEastAsia"/>
                <w:sz w:val="20"/>
                <w:szCs w:val="21"/>
              </w:rPr>
              <w:t>1.</w:t>
            </w:r>
            <w:r w:rsidRPr="00567295">
              <w:rPr>
                <w:rFonts w:asciiTheme="minorEastAsia" w:hAnsiTheme="minorEastAsia" w:hint="eastAsia"/>
                <w:sz w:val="20"/>
                <w:szCs w:val="21"/>
              </w:rPr>
              <w:t>《</w:t>
            </w:r>
            <w:proofErr w:type="spellStart"/>
            <w:r w:rsidRPr="00567295">
              <w:rPr>
                <w:rFonts w:asciiTheme="minorEastAsia" w:hAnsiTheme="minorEastAsia"/>
                <w:sz w:val="20"/>
                <w:szCs w:val="21"/>
              </w:rPr>
              <w:t>Cichoric</w:t>
            </w:r>
            <w:proofErr w:type="spellEnd"/>
            <w:r w:rsidRPr="00567295">
              <w:rPr>
                <w:rFonts w:asciiTheme="minorEastAsia" w:hAnsiTheme="minorEastAsia"/>
                <w:sz w:val="20"/>
                <w:szCs w:val="21"/>
              </w:rPr>
              <w:t xml:space="preserve"> acid from</w:t>
            </w:r>
            <w:r w:rsidRPr="00567295">
              <w:rPr>
                <w:rFonts w:asciiTheme="minorEastAsia" w:hAnsiTheme="minorEastAsia" w:hint="eastAsia"/>
                <w:sz w:val="20"/>
                <w:szCs w:val="21"/>
              </w:rPr>
              <w:t xml:space="preserve"> </w:t>
            </w:r>
            <w:r w:rsidRPr="00567295">
              <w:rPr>
                <w:rFonts w:asciiTheme="minorEastAsia" w:hAnsiTheme="minorEastAsia"/>
                <w:sz w:val="20"/>
                <w:szCs w:val="21"/>
              </w:rPr>
              <w:t xml:space="preserve">extracted Echinacea </w:t>
            </w:r>
            <w:proofErr w:type="spellStart"/>
            <w:r w:rsidRPr="00567295">
              <w:rPr>
                <w:rFonts w:asciiTheme="minorEastAsia" w:hAnsiTheme="minorEastAsia"/>
                <w:sz w:val="20"/>
                <w:szCs w:val="21"/>
              </w:rPr>
              <w:t>purpurea</w:t>
            </w:r>
            <w:proofErr w:type="spellEnd"/>
            <w:r w:rsidRPr="00567295">
              <w:rPr>
                <w:rFonts w:asciiTheme="minorEastAsia" w:hAnsiTheme="minorEastAsia"/>
                <w:sz w:val="20"/>
                <w:szCs w:val="21"/>
              </w:rPr>
              <w:t xml:space="preserve"> induces the proliferation and apoptosis of peripheral</w:t>
            </w:r>
            <w:r w:rsidRPr="00567295">
              <w:rPr>
                <w:rFonts w:asciiTheme="minorEastAsia" w:hAnsiTheme="minorEastAsia" w:hint="eastAsia"/>
                <w:sz w:val="20"/>
                <w:szCs w:val="21"/>
              </w:rPr>
              <w:t xml:space="preserve"> </w:t>
            </w:r>
            <w:r w:rsidRPr="00567295">
              <w:rPr>
                <w:rFonts w:asciiTheme="minorEastAsia" w:hAnsiTheme="minorEastAsia"/>
                <w:sz w:val="20"/>
                <w:szCs w:val="21"/>
              </w:rPr>
              <w:t>blood mononuclear cells from yaks</w:t>
            </w:r>
            <w:r w:rsidRPr="00567295">
              <w:rPr>
                <w:rFonts w:asciiTheme="minorEastAsia" w:hAnsiTheme="minorEastAsia" w:hint="eastAsia"/>
                <w:sz w:val="20"/>
                <w:szCs w:val="21"/>
              </w:rPr>
              <w:t>》（</w:t>
            </w:r>
            <w:r w:rsidRPr="00567295">
              <w:rPr>
                <w:rFonts w:asciiTheme="minorEastAsia" w:hAnsiTheme="minorEastAsia"/>
                <w:sz w:val="20"/>
                <w:szCs w:val="21"/>
              </w:rPr>
              <w:t>Electronic Journal of Biotechnology, 2020</w:t>
            </w:r>
            <w:r w:rsidRPr="00567295">
              <w:rPr>
                <w:rFonts w:asciiTheme="minorEastAsia" w:hAnsiTheme="minorEastAsia" w:hint="eastAsia"/>
                <w:sz w:val="20"/>
                <w:szCs w:val="21"/>
              </w:rPr>
              <w:t>.</w:t>
            </w:r>
            <w:r w:rsidRPr="00567295">
              <w:rPr>
                <w:rFonts w:asciiTheme="minorEastAsia" w:hAnsiTheme="minorEastAsia"/>
                <w:sz w:val="20"/>
                <w:szCs w:val="21"/>
              </w:rPr>
              <w:t>6</w:t>
            </w:r>
            <w:r w:rsidRPr="00567295">
              <w:rPr>
                <w:rFonts w:asciiTheme="minorEastAsia" w:hAnsiTheme="minorEastAsia" w:hint="eastAsia"/>
                <w:sz w:val="20"/>
                <w:szCs w:val="21"/>
              </w:rPr>
              <w:t>）</w:t>
            </w:r>
          </w:p>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2. 《青藏高原黑果枸杞花青素对人肝癌细胞增殖和自噬的影响》（天然产物</w:t>
            </w:r>
            <w:r w:rsidRPr="00567295">
              <w:rPr>
                <w:rFonts w:asciiTheme="minorEastAsia" w:hAnsiTheme="minorEastAsia" w:hint="eastAsia"/>
                <w:sz w:val="20"/>
                <w:szCs w:val="21"/>
              </w:rPr>
              <w:lastRenderedPageBreak/>
              <w:t>研究与开发，2021.1）</w:t>
            </w:r>
          </w:p>
        </w:tc>
        <w:tc>
          <w:tcPr>
            <w:tcW w:w="1738" w:type="dxa"/>
            <w:tcBorders>
              <w:top w:val="single" w:sz="4" w:space="0" w:color="auto"/>
              <w:left w:val="single" w:sz="4" w:space="0" w:color="auto"/>
              <w:bottom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lastRenderedPageBreak/>
              <w:t>第一作者发表学术论文</w:t>
            </w:r>
            <w:r w:rsidRPr="00567295">
              <w:rPr>
                <w:rFonts w:asciiTheme="minorEastAsia" w:hAnsiTheme="minorEastAsia"/>
                <w:sz w:val="20"/>
                <w:szCs w:val="21"/>
              </w:rPr>
              <w:t>1</w:t>
            </w:r>
            <w:r w:rsidRPr="00567295">
              <w:rPr>
                <w:rFonts w:asciiTheme="minorEastAsia" w:hAnsiTheme="minorEastAsia" w:hint="eastAsia"/>
                <w:sz w:val="20"/>
                <w:szCs w:val="21"/>
              </w:rPr>
              <w:t>篇，被</w:t>
            </w:r>
            <w:r w:rsidRPr="00567295">
              <w:rPr>
                <w:rFonts w:asciiTheme="minorEastAsia" w:hAnsiTheme="minorEastAsia"/>
                <w:sz w:val="20"/>
                <w:szCs w:val="21"/>
              </w:rPr>
              <w:t>SCI</w:t>
            </w:r>
            <w:r w:rsidRPr="00567295">
              <w:rPr>
                <w:rFonts w:asciiTheme="minorEastAsia" w:hAnsiTheme="minorEastAsia" w:hint="eastAsia"/>
                <w:sz w:val="20"/>
                <w:szCs w:val="21"/>
              </w:rPr>
              <w:t>收录1篇，每篇计50分，CSCD收录1篇，每篇计</w:t>
            </w:r>
            <w:r w:rsidRPr="00567295">
              <w:rPr>
                <w:rFonts w:asciiTheme="minorEastAsia" w:hAnsiTheme="minorEastAsia" w:hint="eastAsia"/>
                <w:sz w:val="20"/>
                <w:szCs w:val="21"/>
              </w:rPr>
              <w:lastRenderedPageBreak/>
              <w:t>20分，共计70分。</w:t>
            </w:r>
          </w:p>
        </w:tc>
        <w:tc>
          <w:tcPr>
            <w:tcW w:w="567" w:type="dxa"/>
            <w:vMerge w:val="restart"/>
            <w:tcBorders>
              <w:top w:val="single" w:sz="4" w:space="0" w:color="auto"/>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lastRenderedPageBreak/>
              <w:t>90</w:t>
            </w:r>
          </w:p>
        </w:tc>
        <w:tc>
          <w:tcPr>
            <w:tcW w:w="708" w:type="dxa"/>
            <w:vMerge w:val="restart"/>
            <w:tcBorders>
              <w:top w:val="single" w:sz="4" w:space="0" w:color="auto"/>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180</w:t>
            </w:r>
          </w:p>
        </w:tc>
        <w:tc>
          <w:tcPr>
            <w:tcW w:w="956" w:type="dxa"/>
            <w:vMerge w:val="restart"/>
            <w:tcBorders>
              <w:top w:val="single" w:sz="4" w:space="0" w:color="auto"/>
              <w:left w:val="single" w:sz="4" w:space="0" w:color="auto"/>
              <w:right w:val="single" w:sz="4" w:space="0" w:color="auto"/>
            </w:tcBorders>
          </w:tcPr>
          <w:p w:rsidR="00DC03EF" w:rsidRPr="00567295" w:rsidRDefault="00DC03EF" w:rsidP="0029538D">
            <w:pPr>
              <w:jc w:val="left"/>
              <w:rPr>
                <w:rFonts w:asciiTheme="minorEastAsia" w:hAnsiTheme="minorEastAsia"/>
                <w:sz w:val="20"/>
                <w:szCs w:val="21"/>
              </w:rPr>
            </w:pPr>
          </w:p>
        </w:tc>
      </w:tr>
      <w:tr w:rsidR="00DC03EF" w:rsidRPr="00567295" w:rsidTr="00DC03EF">
        <w:trPr>
          <w:trHeight w:val="1369"/>
          <w:jc w:val="center"/>
        </w:trPr>
        <w:tc>
          <w:tcPr>
            <w:tcW w:w="442" w:type="dxa"/>
            <w:vMerge/>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666" w:type="dxa"/>
            <w:vMerge/>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916" w:type="dxa"/>
            <w:vMerge/>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544" w:type="dxa"/>
            <w:vMerge/>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709" w:type="dxa"/>
            <w:vMerge/>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567" w:type="dxa"/>
            <w:vMerge/>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851" w:type="dxa"/>
            <w:vMerge/>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708" w:type="dxa"/>
            <w:vMerge/>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6932" w:type="dxa"/>
            <w:tcBorders>
              <w:top w:val="single" w:sz="4" w:space="0" w:color="auto"/>
              <w:left w:val="single" w:sz="4" w:space="0" w:color="auto"/>
              <w:bottom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【社会工作】（研究生会干部，计 10 分，共 10 分）</w:t>
            </w:r>
          </w:p>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2019.8-2020.9 期间担任研究生会学术部干部 ，计10 分</w:t>
            </w:r>
          </w:p>
        </w:tc>
        <w:tc>
          <w:tcPr>
            <w:tcW w:w="1738" w:type="dxa"/>
            <w:tcBorders>
              <w:top w:val="single" w:sz="4" w:space="0" w:color="auto"/>
              <w:left w:val="single" w:sz="4" w:space="0" w:color="auto"/>
              <w:bottom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担任研究生会学术部干部 ，计10 分</w:t>
            </w:r>
          </w:p>
        </w:tc>
        <w:tc>
          <w:tcPr>
            <w:tcW w:w="567" w:type="dxa"/>
            <w:vMerge/>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708" w:type="dxa"/>
            <w:vMerge/>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956" w:type="dxa"/>
            <w:vMerge/>
            <w:tcBorders>
              <w:left w:val="single" w:sz="4" w:space="0" w:color="auto"/>
              <w:right w:val="single" w:sz="4" w:space="0" w:color="auto"/>
            </w:tcBorders>
          </w:tcPr>
          <w:p w:rsidR="00DC03EF" w:rsidRPr="00567295" w:rsidRDefault="00DC03EF" w:rsidP="0029538D">
            <w:pPr>
              <w:jc w:val="left"/>
              <w:rPr>
                <w:rFonts w:asciiTheme="minorEastAsia" w:hAnsiTheme="minorEastAsia"/>
                <w:sz w:val="20"/>
                <w:szCs w:val="21"/>
              </w:rPr>
            </w:pPr>
          </w:p>
        </w:tc>
      </w:tr>
      <w:tr w:rsidR="00DC03EF" w:rsidRPr="00567295" w:rsidTr="00DC03EF">
        <w:trPr>
          <w:trHeight w:val="1369"/>
          <w:jc w:val="center"/>
        </w:trPr>
        <w:tc>
          <w:tcPr>
            <w:tcW w:w="442" w:type="dxa"/>
            <w:vMerge/>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666" w:type="dxa"/>
            <w:vMerge/>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916" w:type="dxa"/>
            <w:vMerge/>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544" w:type="dxa"/>
            <w:vMerge/>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709" w:type="dxa"/>
            <w:vMerge/>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567" w:type="dxa"/>
            <w:vMerge/>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851" w:type="dxa"/>
            <w:vMerge/>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708" w:type="dxa"/>
            <w:vMerge/>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6932" w:type="dxa"/>
            <w:tcBorders>
              <w:top w:val="single" w:sz="4" w:space="0" w:color="auto"/>
              <w:left w:val="single" w:sz="4" w:space="0" w:color="auto"/>
              <w:bottom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【学术会议交流】（参加国</w:t>
            </w:r>
            <w:proofErr w:type="gramStart"/>
            <w:r w:rsidRPr="00567295">
              <w:rPr>
                <w:rFonts w:asciiTheme="minorEastAsia" w:hAnsiTheme="minorEastAsia" w:hint="eastAsia"/>
                <w:sz w:val="20"/>
                <w:szCs w:val="21"/>
              </w:rPr>
              <w:t>内学术</w:t>
            </w:r>
            <w:proofErr w:type="gramEnd"/>
            <w:r w:rsidRPr="00567295">
              <w:rPr>
                <w:rFonts w:asciiTheme="minorEastAsia" w:hAnsiTheme="minorEastAsia" w:hint="eastAsia"/>
                <w:sz w:val="20"/>
                <w:szCs w:val="21"/>
              </w:rPr>
              <w:t>会议交流并发言2次，每次计20分，参加国际学术会议交流2次，每次计10分，共计60分）</w:t>
            </w:r>
          </w:p>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1. 参加“中国畜牧兽医学会动物营养学分会第十一届全国会员代表大会暨第十三次</w:t>
            </w:r>
          </w:p>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动物营养学术研讨会</w:t>
            </w:r>
            <w:proofErr w:type="gramStart"/>
            <w:r w:rsidRPr="00567295">
              <w:rPr>
                <w:rFonts w:asciiTheme="minorEastAsia" w:hAnsiTheme="minorEastAsia" w:hint="eastAsia"/>
                <w:sz w:val="20"/>
                <w:szCs w:val="21"/>
              </w:rPr>
              <w:t>”</w:t>
            </w:r>
            <w:proofErr w:type="gramEnd"/>
            <w:r w:rsidRPr="00567295">
              <w:rPr>
                <w:rFonts w:asciiTheme="minorEastAsia" w:hAnsiTheme="minorEastAsia" w:hint="eastAsia"/>
                <w:sz w:val="20"/>
                <w:szCs w:val="21"/>
              </w:rPr>
              <w:t>，四川成都 2020.10.24-2020.10.27，计 5 分</w:t>
            </w:r>
          </w:p>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2. 参加“2020 年青海科技创新论坛”，青海西宁 ，2020.7.14-2020.7. 2，计5分</w:t>
            </w:r>
          </w:p>
        </w:tc>
        <w:tc>
          <w:tcPr>
            <w:tcW w:w="1738" w:type="dxa"/>
            <w:tcBorders>
              <w:top w:val="single" w:sz="4" w:space="0" w:color="auto"/>
              <w:left w:val="single" w:sz="4" w:space="0" w:color="auto"/>
              <w:bottom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参加国</w:t>
            </w:r>
            <w:proofErr w:type="gramStart"/>
            <w:r w:rsidRPr="00567295">
              <w:rPr>
                <w:rFonts w:asciiTheme="minorEastAsia" w:hAnsiTheme="minorEastAsia" w:hint="eastAsia"/>
                <w:sz w:val="20"/>
                <w:szCs w:val="21"/>
              </w:rPr>
              <w:t>内学术</w:t>
            </w:r>
            <w:proofErr w:type="gramEnd"/>
            <w:r w:rsidRPr="00567295">
              <w:rPr>
                <w:rFonts w:asciiTheme="minorEastAsia" w:hAnsiTheme="minorEastAsia" w:hint="eastAsia"/>
                <w:sz w:val="20"/>
                <w:szCs w:val="21"/>
              </w:rPr>
              <w:t>会议交流2次，每次计5分，共计10分</w:t>
            </w:r>
          </w:p>
        </w:tc>
        <w:tc>
          <w:tcPr>
            <w:tcW w:w="567" w:type="dxa"/>
            <w:vMerge/>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708" w:type="dxa"/>
            <w:vMerge/>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956" w:type="dxa"/>
            <w:vMerge/>
            <w:tcBorders>
              <w:left w:val="single" w:sz="4" w:space="0" w:color="auto"/>
              <w:right w:val="single" w:sz="4" w:space="0" w:color="auto"/>
            </w:tcBorders>
          </w:tcPr>
          <w:p w:rsidR="00DC03EF" w:rsidRPr="00567295" w:rsidRDefault="00DC03EF" w:rsidP="0029538D">
            <w:pPr>
              <w:jc w:val="left"/>
              <w:rPr>
                <w:rFonts w:asciiTheme="minorEastAsia" w:hAnsiTheme="minorEastAsia"/>
                <w:sz w:val="20"/>
                <w:szCs w:val="21"/>
              </w:rPr>
            </w:pPr>
          </w:p>
        </w:tc>
      </w:tr>
      <w:tr w:rsidR="00DC03EF" w:rsidRPr="00567295" w:rsidTr="00DC03EF">
        <w:trPr>
          <w:trHeight w:val="1369"/>
          <w:jc w:val="center"/>
        </w:trPr>
        <w:tc>
          <w:tcPr>
            <w:tcW w:w="442" w:type="dxa"/>
            <w:vMerge w:val="restart"/>
            <w:tcBorders>
              <w:left w:val="single" w:sz="4" w:space="0" w:color="auto"/>
              <w:right w:val="single" w:sz="4" w:space="0" w:color="auto"/>
            </w:tcBorders>
          </w:tcPr>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r w:rsidRPr="00567295">
              <w:rPr>
                <w:rFonts w:asciiTheme="minorEastAsia" w:hAnsiTheme="minorEastAsia"/>
                <w:sz w:val="20"/>
                <w:szCs w:val="21"/>
              </w:rPr>
              <w:t>6</w:t>
            </w:r>
          </w:p>
        </w:tc>
        <w:tc>
          <w:tcPr>
            <w:tcW w:w="666" w:type="dxa"/>
            <w:vMerge w:val="restart"/>
            <w:tcBorders>
              <w:left w:val="single" w:sz="4" w:space="0" w:color="auto"/>
              <w:right w:val="single" w:sz="4" w:space="0" w:color="auto"/>
            </w:tcBorders>
          </w:tcPr>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r w:rsidRPr="00567295">
              <w:rPr>
                <w:rFonts w:asciiTheme="minorEastAsia" w:hAnsiTheme="minorEastAsia"/>
                <w:sz w:val="20"/>
                <w:szCs w:val="21"/>
              </w:rPr>
              <w:t>土木工程</w:t>
            </w:r>
          </w:p>
          <w:p w:rsidR="00DC03EF" w:rsidRPr="00567295" w:rsidRDefault="00DC03EF" w:rsidP="0029538D">
            <w:pPr>
              <w:jc w:val="left"/>
              <w:rPr>
                <w:rFonts w:asciiTheme="minorEastAsia" w:hAnsiTheme="minorEastAsia"/>
                <w:sz w:val="20"/>
                <w:szCs w:val="21"/>
              </w:rPr>
            </w:pPr>
            <w:r w:rsidRPr="00567295">
              <w:rPr>
                <w:rFonts w:asciiTheme="minorEastAsia" w:hAnsiTheme="minorEastAsia"/>
                <w:sz w:val="20"/>
                <w:szCs w:val="21"/>
              </w:rPr>
              <w:t>学院</w:t>
            </w:r>
          </w:p>
        </w:tc>
        <w:tc>
          <w:tcPr>
            <w:tcW w:w="916" w:type="dxa"/>
            <w:vMerge w:val="restart"/>
            <w:tcBorders>
              <w:left w:val="single" w:sz="4" w:space="0" w:color="auto"/>
              <w:right w:val="single" w:sz="4" w:space="0" w:color="auto"/>
            </w:tcBorders>
          </w:tcPr>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r w:rsidRPr="00567295">
              <w:rPr>
                <w:rFonts w:asciiTheme="minorEastAsia" w:hAnsiTheme="minorEastAsia"/>
                <w:sz w:val="20"/>
                <w:szCs w:val="21"/>
              </w:rPr>
              <w:t>童国庆</w:t>
            </w:r>
          </w:p>
        </w:tc>
        <w:tc>
          <w:tcPr>
            <w:tcW w:w="544" w:type="dxa"/>
            <w:vMerge w:val="restart"/>
            <w:tcBorders>
              <w:left w:val="single" w:sz="4" w:space="0" w:color="auto"/>
              <w:right w:val="single" w:sz="4" w:space="0" w:color="auto"/>
            </w:tcBorders>
          </w:tcPr>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r w:rsidRPr="00567295">
              <w:rPr>
                <w:rFonts w:asciiTheme="minorEastAsia" w:hAnsiTheme="minorEastAsia"/>
                <w:sz w:val="20"/>
                <w:szCs w:val="21"/>
              </w:rPr>
              <w:t>岩土工程</w:t>
            </w:r>
          </w:p>
        </w:tc>
        <w:tc>
          <w:tcPr>
            <w:tcW w:w="709" w:type="dxa"/>
            <w:vMerge w:val="restart"/>
            <w:tcBorders>
              <w:left w:val="single" w:sz="4" w:space="0" w:color="auto"/>
              <w:right w:val="single" w:sz="4" w:space="0" w:color="auto"/>
            </w:tcBorders>
          </w:tcPr>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r w:rsidRPr="00567295">
              <w:rPr>
                <w:rFonts w:asciiTheme="minorEastAsia" w:hAnsiTheme="minorEastAsia"/>
                <w:sz w:val="20"/>
                <w:szCs w:val="21"/>
              </w:rPr>
              <w:t>86.01分</w:t>
            </w:r>
          </w:p>
        </w:tc>
        <w:tc>
          <w:tcPr>
            <w:tcW w:w="567" w:type="dxa"/>
            <w:vMerge w:val="restart"/>
            <w:tcBorders>
              <w:left w:val="single" w:sz="4" w:space="0" w:color="auto"/>
              <w:right w:val="single" w:sz="4" w:space="0" w:color="auto"/>
            </w:tcBorders>
          </w:tcPr>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r w:rsidRPr="00567295">
              <w:rPr>
                <w:rFonts w:asciiTheme="minorEastAsia" w:hAnsiTheme="minorEastAsia"/>
                <w:sz w:val="20"/>
                <w:szCs w:val="21"/>
              </w:rPr>
              <w:t>80</w:t>
            </w:r>
          </w:p>
        </w:tc>
        <w:tc>
          <w:tcPr>
            <w:tcW w:w="851" w:type="dxa"/>
            <w:vMerge w:val="restart"/>
            <w:tcBorders>
              <w:left w:val="single" w:sz="4" w:space="0" w:color="auto"/>
              <w:right w:val="single" w:sz="4" w:space="0" w:color="auto"/>
            </w:tcBorders>
          </w:tcPr>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r w:rsidRPr="00567295">
              <w:rPr>
                <w:rFonts w:asciiTheme="minorEastAsia" w:hAnsiTheme="minorEastAsia"/>
                <w:sz w:val="20"/>
                <w:szCs w:val="21"/>
              </w:rPr>
              <w:t>439</w:t>
            </w:r>
          </w:p>
        </w:tc>
        <w:tc>
          <w:tcPr>
            <w:tcW w:w="708" w:type="dxa"/>
            <w:vMerge w:val="restart"/>
            <w:tcBorders>
              <w:left w:val="single" w:sz="4" w:space="0" w:color="auto"/>
              <w:right w:val="single" w:sz="4" w:space="0" w:color="auto"/>
            </w:tcBorders>
          </w:tcPr>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r w:rsidRPr="00567295">
              <w:rPr>
                <w:rFonts w:asciiTheme="minorEastAsia" w:hAnsiTheme="minorEastAsia"/>
                <w:sz w:val="20"/>
                <w:szCs w:val="21"/>
              </w:rPr>
              <w:t>10</w:t>
            </w:r>
          </w:p>
        </w:tc>
        <w:tc>
          <w:tcPr>
            <w:tcW w:w="6932" w:type="dxa"/>
            <w:tcBorders>
              <w:top w:val="single" w:sz="4" w:space="0" w:color="auto"/>
              <w:left w:val="single" w:sz="4" w:space="0" w:color="auto"/>
              <w:bottom w:val="single" w:sz="4" w:space="0" w:color="auto"/>
              <w:right w:val="single" w:sz="4" w:space="0" w:color="auto"/>
            </w:tcBorders>
          </w:tcPr>
          <w:p w:rsidR="00DC03EF" w:rsidRPr="00567295" w:rsidRDefault="00DC03EF" w:rsidP="0029538D">
            <w:pPr>
              <w:jc w:val="left"/>
              <w:rPr>
                <w:rFonts w:asciiTheme="minorEastAsia" w:hAnsiTheme="minorEastAsia"/>
                <w:sz w:val="20"/>
                <w:szCs w:val="21"/>
              </w:rPr>
            </w:pPr>
            <w:r w:rsidRPr="00567295">
              <w:rPr>
                <w:rFonts w:asciiTheme="minorEastAsia" w:hAnsiTheme="minorEastAsia"/>
                <w:sz w:val="20"/>
                <w:szCs w:val="21"/>
              </w:rPr>
              <w:t>【发表论文】（北大中文核心3篇，每篇 20 分，共 60 分）</w:t>
            </w:r>
          </w:p>
          <w:p w:rsidR="00DC03EF" w:rsidRPr="00567295" w:rsidRDefault="00DC03EF" w:rsidP="0029538D">
            <w:pPr>
              <w:jc w:val="left"/>
              <w:rPr>
                <w:rFonts w:asciiTheme="minorEastAsia" w:hAnsiTheme="minorEastAsia"/>
                <w:sz w:val="20"/>
                <w:szCs w:val="21"/>
              </w:rPr>
            </w:pPr>
            <w:r w:rsidRPr="00567295">
              <w:rPr>
                <w:rFonts w:asciiTheme="minorEastAsia" w:hAnsiTheme="minorEastAsia"/>
                <w:sz w:val="20"/>
                <w:szCs w:val="21"/>
              </w:rPr>
              <w:t>[</w:t>
            </w:r>
            <w:r w:rsidRPr="00567295">
              <w:rPr>
                <w:rFonts w:asciiTheme="minorEastAsia" w:hAnsiTheme="minorEastAsia" w:hint="eastAsia"/>
                <w:sz w:val="20"/>
                <w:szCs w:val="21"/>
              </w:rPr>
              <w:t>1</w:t>
            </w:r>
            <w:r w:rsidRPr="00567295">
              <w:rPr>
                <w:rFonts w:asciiTheme="minorEastAsia" w:hAnsiTheme="minorEastAsia"/>
                <w:sz w:val="20"/>
                <w:szCs w:val="21"/>
              </w:rPr>
              <w:t>]童国庆, 张</w:t>
            </w:r>
            <w:proofErr w:type="gramStart"/>
            <w:r w:rsidRPr="00567295">
              <w:rPr>
                <w:rFonts w:asciiTheme="minorEastAsia" w:hAnsiTheme="minorEastAsia"/>
                <w:sz w:val="20"/>
                <w:szCs w:val="21"/>
              </w:rPr>
              <w:t>吾渝,</w:t>
            </w:r>
            <w:proofErr w:type="gramEnd"/>
            <w:r w:rsidRPr="00567295">
              <w:rPr>
                <w:rFonts w:asciiTheme="minorEastAsia" w:hAnsiTheme="minorEastAsia"/>
                <w:sz w:val="20"/>
                <w:szCs w:val="21"/>
              </w:rPr>
              <w:t xml:space="preserve"> 高义婷, 等. 剪切速率对黄土力学性质及</w:t>
            </w:r>
            <w:proofErr w:type="gramStart"/>
            <w:r w:rsidRPr="00567295">
              <w:rPr>
                <w:rFonts w:asciiTheme="minorEastAsia" w:hAnsiTheme="minorEastAsia"/>
                <w:sz w:val="20"/>
                <w:szCs w:val="21"/>
              </w:rPr>
              <w:t>邓</w:t>
            </w:r>
            <w:proofErr w:type="gramEnd"/>
            <w:r w:rsidRPr="00567295">
              <w:rPr>
                <w:rFonts w:asciiTheme="minorEastAsia" w:hAnsiTheme="minorEastAsia"/>
                <w:sz w:val="20"/>
                <w:szCs w:val="21"/>
              </w:rPr>
              <w:t>肯-张模型参数的影响[J]. 科学技术与工程 2021, 21(22): 9517-9525.（中文核心）</w:t>
            </w:r>
          </w:p>
          <w:p w:rsidR="00DC03EF" w:rsidRPr="00567295" w:rsidRDefault="00DC03EF" w:rsidP="0029538D">
            <w:pPr>
              <w:jc w:val="left"/>
              <w:rPr>
                <w:rFonts w:asciiTheme="minorEastAsia" w:hAnsiTheme="minorEastAsia"/>
                <w:sz w:val="20"/>
                <w:szCs w:val="21"/>
              </w:rPr>
            </w:pPr>
            <w:r w:rsidRPr="00567295">
              <w:rPr>
                <w:rFonts w:asciiTheme="minorEastAsia" w:hAnsiTheme="minorEastAsia"/>
                <w:sz w:val="20"/>
                <w:szCs w:val="21"/>
              </w:rPr>
              <w:t>[</w:t>
            </w:r>
            <w:r w:rsidRPr="00567295">
              <w:rPr>
                <w:rFonts w:asciiTheme="minorEastAsia" w:hAnsiTheme="minorEastAsia" w:hint="eastAsia"/>
                <w:sz w:val="20"/>
                <w:szCs w:val="21"/>
              </w:rPr>
              <w:t>2</w:t>
            </w:r>
            <w:r w:rsidRPr="00567295">
              <w:rPr>
                <w:rFonts w:asciiTheme="minorEastAsia" w:hAnsiTheme="minorEastAsia"/>
                <w:sz w:val="20"/>
                <w:szCs w:val="21"/>
              </w:rPr>
              <w:t>] 童国庆, 张</w:t>
            </w:r>
            <w:proofErr w:type="gramStart"/>
            <w:r w:rsidRPr="00567295">
              <w:rPr>
                <w:rFonts w:asciiTheme="minorEastAsia" w:hAnsiTheme="minorEastAsia"/>
                <w:sz w:val="20"/>
                <w:szCs w:val="21"/>
              </w:rPr>
              <w:t>吾渝,</w:t>
            </w:r>
            <w:proofErr w:type="gramEnd"/>
            <w:r w:rsidRPr="00567295">
              <w:rPr>
                <w:rFonts w:asciiTheme="minorEastAsia" w:hAnsiTheme="minorEastAsia"/>
                <w:sz w:val="20"/>
                <w:szCs w:val="21"/>
              </w:rPr>
              <w:t xml:space="preserve"> 季港澳, 等. 粉煤灰地聚物强度特性及微观机理研究[J]. 硅酸盐通报, 2020, 39(6): 1835-1841.（中文核心）</w:t>
            </w:r>
          </w:p>
          <w:p w:rsidR="00DC03EF" w:rsidRPr="00567295" w:rsidRDefault="00DC03EF" w:rsidP="0029538D">
            <w:pPr>
              <w:jc w:val="left"/>
              <w:rPr>
                <w:rFonts w:asciiTheme="minorEastAsia" w:hAnsiTheme="minorEastAsia"/>
                <w:sz w:val="20"/>
                <w:szCs w:val="21"/>
              </w:rPr>
            </w:pPr>
            <w:r w:rsidRPr="00567295">
              <w:rPr>
                <w:rFonts w:asciiTheme="minorEastAsia" w:hAnsiTheme="minorEastAsia"/>
                <w:sz w:val="20"/>
                <w:szCs w:val="21"/>
              </w:rPr>
              <w:t>[</w:t>
            </w:r>
            <w:r w:rsidRPr="00567295">
              <w:rPr>
                <w:rFonts w:asciiTheme="minorEastAsia" w:hAnsiTheme="minorEastAsia" w:hint="eastAsia"/>
                <w:sz w:val="20"/>
                <w:szCs w:val="21"/>
              </w:rPr>
              <w:t>3</w:t>
            </w:r>
            <w:r w:rsidRPr="00567295">
              <w:rPr>
                <w:rFonts w:asciiTheme="minorEastAsia" w:hAnsiTheme="minorEastAsia"/>
                <w:sz w:val="20"/>
                <w:szCs w:val="21"/>
              </w:rPr>
              <w:t>] 童国庆, 张</w:t>
            </w:r>
            <w:proofErr w:type="gramStart"/>
            <w:r w:rsidRPr="00567295">
              <w:rPr>
                <w:rFonts w:asciiTheme="minorEastAsia" w:hAnsiTheme="minorEastAsia"/>
                <w:sz w:val="20"/>
                <w:szCs w:val="21"/>
              </w:rPr>
              <w:t>吾渝,</w:t>
            </w:r>
            <w:proofErr w:type="gramEnd"/>
            <w:r w:rsidRPr="00567295">
              <w:rPr>
                <w:rFonts w:asciiTheme="minorEastAsia" w:hAnsiTheme="minorEastAsia"/>
                <w:sz w:val="20"/>
                <w:szCs w:val="21"/>
              </w:rPr>
              <w:t xml:space="preserve"> 文少杰, 等. 非饱和原状黄土强度特性试验研究[J]. 水利水电技术(中英文), 2021, 52(1): 191-200.（中文核心）</w:t>
            </w:r>
          </w:p>
        </w:tc>
        <w:tc>
          <w:tcPr>
            <w:tcW w:w="1738" w:type="dxa"/>
            <w:tcBorders>
              <w:top w:val="single" w:sz="4" w:space="0" w:color="auto"/>
              <w:left w:val="single" w:sz="4" w:space="0" w:color="auto"/>
              <w:bottom w:val="single" w:sz="4" w:space="0" w:color="auto"/>
              <w:right w:val="single" w:sz="4" w:space="0" w:color="auto"/>
            </w:tcBorders>
          </w:tcPr>
          <w:p w:rsidR="00DC03EF" w:rsidRPr="00DC03EF" w:rsidRDefault="00DC03EF" w:rsidP="0029538D">
            <w:pPr>
              <w:jc w:val="left"/>
              <w:rPr>
                <w:rFonts w:asciiTheme="minorEastAsia" w:hAnsiTheme="minorEastAsia"/>
                <w:sz w:val="20"/>
                <w:szCs w:val="21"/>
              </w:rPr>
            </w:pPr>
            <w:r w:rsidRPr="00567295">
              <w:rPr>
                <w:rFonts w:asciiTheme="minorEastAsia" w:hAnsiTheme="minorEastAsia"/>
                <w:sz w:val="20"/>
                <w:szCs w:val="21"/>
              </w:rPr>
              <w:t>第一作者发表北大核心期刊3篇，每篇计20分，篇，共计60分。</w:t>
            </w:r>
          </w:p>
        </w:tc>
        <w:tc>
          <w:tcPr>
            <w:tcW w:w="567" w:type="dxa"/>
            <w:vMerge w:val="restart"/>
            <w:tcBorders>
              <w:left w:val="single" w:sz="4" w:space="0" w:color="auto"/>
              <w:right w:val="single" w:sz="4" w:space="0" w:color="auto"/>
            </w:tcBorders>
          </w:tcPr>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75</w:t>
            </w:r>
          </w:p>
        </w:tc>
        <w:tc>
          <w:tcPr>
            <w:tcW w:w="708" w:type="dxa"/>
            <w:vMerge w:val="restart"/>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165</w:t>
            </w:r>
          </w:p>
        </w:tc>
        <w:tc>
          <w:tcPr>
            <w:tcW w:w="956" w:type="dxa"/>
            <w:vMerge w:val="restart"/>
            <w:tcBorders>
              <w:left w:val="single" w:sz="4" w:space="0" w:color="auto"/>
              <w:right w:val="single" w:sz="4" w:space="0" w:color="auto"/>
            </w:tcBorders>
          </w:tcPr>
          <w:p w:rsidR="00DC03EF" w:rsidRPr="00567295" w:rsidRDefault="00DC03EF" w:rsidP="0029538D">
            <w:pPr>
              <w:jc w:val="left"/>
              <w:rPr>
                <w:rFonts w:asciiTheme="minorEastAsia" w:hAnsiTheme="minorEastAsia"/>
                <w:sz w:val="20"/>
                <w:szCs w:val="21"/>
              </w:rPr>
            </w:pPr>
          </w:p>
        </w:tc>
      </w:tr>
      <w:tr w:rsidR="00DC03EF" w:rsidRPr="00567295" w:rsidTr="00DC03EF">
        <w:trPr>
          <w:trHeight w:val="1369"/>
          <w:jc w:val="center"/>
        </w:trPr>
        <w:tc>
          <w:tcPr>
            <w:tcW w:w="442" w:type="dxa"/>
            <w:vMerge/>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666" w:type="dxa"/>
            <w:vMerge/>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916" w:type="dxa"/>
            <w:vMerge/>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544" w:type="dxa"/>
            <w:vMerge/>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709" w:type="dxa"/>
            <w:vMerge/>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567" w:type="dxa"/>
            <w:vMerge/>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851" w:type="dxa"/>
            <w:vMerge/>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708" w:type="dxa"/>
            <w:vMerge/>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6932" w:type="dxa"/>
            <w:tcBorders>
              <w:top w:val="single" w:sz="4" w:space="0" w:color="auto"/>
              <w:left w:val="single" w:sz="4" w:space="0" w:color="auto"/>
              <w:bottom w:val="single" w:sz="4" w:space="0" w:color="auto"/>
              <w:right w:val="single" w:sz="4" w:space="0" w:color="auto"/>
            </w:tcBorders>
          </w:tcPr>
          <w:p w:rsidR="00DC03EF" w:rsidRPr="00567295" w:rsidRDefault="00DC03EF" w:rsidP="0029538D">
            <w:pPr>
              <w:jc w:val="left"/>
              <w:rPr>
                <w:rFonts w:asciiTheme="minorEastAsia" w:hAnsiTheme="minorEastAsia"/>
                <w:sz w:val="20"/>
                <w:szCs w:val="21"/>
              </w:rPr>
            </w:pPr>
            <w:r w:rsidRPr="00567295">
              <w:rPr>
                <w:rFonts w:asciiTheme="minorEastAsia" w:hAnsiTheme="minorEastAsia"/>
                <w:sz w:val="20"/>
                <w:szCs w:val="21"/>
              </w:rPr>
              <w:t>【学术会议交流】（国内学术会议交流    2 次，计 10 分，共 10 分）</w:t>
            </w:r>
          </w:p>
          <w:p w:rsidR="00DC03EF" w:rsidRPr="00567295" w:rsidRDefault="00DC03EF" w:rsidP="0029538D">
            <w:pPr>
              <w:jc w:val="left"/>
              <w:rPr>
                <w:rFonts w:asciiTheme="minorEastAsia" w:hAnsiTheme="minorEastAsia"/>
                <w:sz w:val="20"/>
                <w:szCs w:val="21"/>
              </w:rPr>
            </w:pPr>
            <w:r w:rsidRPr="00567295">
              <w:rPr>
                <w:rFonts w:asciiTheme="minorEastAsia" w:hAnsiTheme="minorEastAsia"/>
                <w:sz w:val="20"/>
                <w:szCs w:val="21"/>
              </w:rPr>
              <w:t>1. 《第四届全国岩土本构理论研讨会》，2020.11  南京</w:t>
            </w:r>
          </w:p>
          <w:p w:rsidR="00DC03EF" w:rsidRPr="00567295" w:rsidRDefault="00DC03EF" w:rsidP="0029538D">
            <w:pPr>
              <w:jc w:val="left"/>
              <w:rPr>
                <w:rFonts w:asciiTheme="minorEastAsia" w:hAnsiTheme="minorEastAsia"/>
                <w:sz w:val="20"/>
                <w:szCs w:val="21"/>
              </w:rPr>
            </w:pPr>
            <w:r w:rsidRPr="00567295">
              <w:rPr>
                <w:rFonts w:asciiTheme="minorEastAsia" w:hAnsiTheme="minorEastAsia"/>
                <w:sz w:val="20"/>
                <w:szCs w:val="21"/>
              </w:rPr>
              <w:t>2. 《第十六届全国地基处理学术讨论会》，2021.5  重庆</w:t>
            </w:r>
          </w:p>
        </w:tc>
        <w:tc>
          <w:tcPr>
            <w:tcW w:w="1738" w:type="dxa"/>
            <w:tcBorders>
              <w:top w:val="single" w:sz="4" w:space="0" w:color="auto"/>
              <w:left w:val="single" w:sz="4" w:space="0" w:color="auto"/>
              <w:bottom w:val="single" w:sz="4" w:space="0" w:color="auto"/>
              <w:right w:val="single" w:sz="4" w:space="0" w:color="auto"/>
            </w:tcBorders>
          </w:tcPr>
          <w:p w:rsidR="00DC03EF" w:rsidRPr="00567295" w:rsidRDefault="00DC03EF" w:rsidP="0029538D">
            <w:pPr>
              <w:jc w:val="left"/>
              <w:rPr>
                <w:rFonts w:asciiTheme="minorEastAsia" w:hAnsiTheme="minorEastAsia"/>
                <w:sz w:val="20"/>
                <w:szCs w:val="21"/>
              </w:rPr>
            </w:pPr>
            <w:r w:rsidRPr="00567295">
              <w:rPr>
                <w:rFonts w:asciiTheme="minorEastAsia" w:hAnsiTheme="minorEastAsia"/>
                <w:sz w:val="20"/>
                <w:szCs w:val="21"/>
              </w:rPr>
              <w:t>参加国</w:t>
            </w:r>
            <w:proofErr w:type="gramStart"/>
            <w:r w:rsidRPr="00567295">
              <w:rPr>
                <w:rFonts w:asciiTheme="minorEastAsia" w:hAnsiTheme="minorEastAsia"/>
                <w:sz w:val="20"/>
                <w:szCs w:val="21"/>
              </w:rPr>
              <w:t>内学术</w:t>
            </w:r>
            <w:proofErr w:type="gramEnd"/>
            <w:r w:rsidRPr="00567295">
              <w:rPr>
                <w:rFonts w:asciiTheme="minorEastAsia" w:hAnsiTheme="minorEastAsia"/>
                <w:sz w:val="20"/>
                <w:szCs w:val="21"/>
              </w:rPr>
              <w:t>会议交流2次，每次计5分，共计10分。</w:t>
            </w:r>
          </w:p>
        </w:tc>
        <w:tc>
          <w:tcPr>
            <w:tcW w:w="567" w:type="dxa"/>
            <w:vMerge/>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708" w:type="dxa"/>
            <w:vMerge/>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956" w:type="dxa"/>
            <w:vMerge/>
            <w:tcBorders>
              <w:left w:val="single" w:sz="4" w:space="0" w:color="auto"/>
              <w:right w:val="single" w:sz="4" w:space="0" w:color="auto"/>
            </w:tcBorders>
          </w:tcPr>
          <w:p w:rsidR="00DC03EF" w:rsidRPr="00567295" w:rsidRDefault="00DC03EF" w:rsidP="0029538D">
            <w:pPr>
              <w:jc w:val="left"/>
              <w:rPr>
                <w:rFonts w:asciiTheme="minorEastAsia" w:hAnsiTheme="minorEastAsia"/>
                <w:sz w:val="20"/>
                <w:szCs w:val="21"/>
              </w:rPr>
            </w:pPr>
          </w:p>
        </w:tc>
      </w:tr>
      <w:tr w:rsidR="00DC03EF" w:rsidRPr="00567295" w:rsidTr="00DC03EF">
        <w:trPr>
          <w:trHeight w:val="1369"/>
          <w:jc w:val="center"/>
        </w:trPr>
        <w:tc>
          <w:tcPr>
            <w:tcW w:w="442" w:type="dxa"/>
            <w:vMerge/>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666" w:type="dxa"/>
            <w:vMerge/>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916" w:type="dxa"/>
            <w:vMerge/>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544" w:type="dxa"/>
            <w:vMerge/>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709" w:type="dxa"/>
            <w:vMerge/>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567" w:type="dxa"/>
            <w:vMerge/>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851" w:type="dxa"/>
            <w:vMerge/>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708" w:type="dxa"/>
            <w:vMerge/>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6932" w:type="dxa"/>
            <w:tcBorders>
              <w:top w:val="single" w:sz="4" w:space="0" w:color="auto"/>
              <w:left w:val="single" w:sz="4" w:space="0" w:color="auto"/>
              <w:bottom w:val="single" w:sz="4" w:space="0" w:color="auto"/>
              <w:right w:val="single" w:sz="4" w:space="0" w:color="auto"/>
            </w:tcBorders>
          </w:tcPr>
          <w:p w:rsidR="00DC03EF" w:rsidRPr="00567295" w:rsidRDefault="00DC03EF" w:rsidP="0029538D">
            <w:pPr>
              <w:jc w:val="left"/>
              <w:rPr>
                <w:rFonts w:asciiTheme="minorEastAsia" w:hAnsiTheme="minorEastAsia"/>
                <w:sz w:val="20"/>
                <w:szCs w:val="21"/>
              </w:rPr>
            </w:pPr>
            <w:r w:rsidRPr="00567295">
              <w:rPr>
                <w:rFonts w:asciiTheme="minorEastAsia" w:hAnsiTheme="minorEastAsia"/>
                <w:sz w:val="20"/>
                <w:szCs w:val="21"/>
              </w:rPr>
              <w:t>【社会工作】（院系班级干部，计 5 分，共 5 分）</w:t>
            </w:r>
          </w:p>
          <w:p w:rsidR="00DC03EF" w:rsidRPr="00567295" w:rsidRDefault="00DC03EF" w:rsidP="0029538D">
            <w:pPr>
              <w:jc w:val="left"/>
              <w:rPr>
                <w:rFonts w:asciiTheme="minorEastAsia" w:hAnsiTheme="minorEastAsia"/>
                <w:sz w:val="20"/>
                <w:szCs w:val="21"/>
              </w:rPr>
            </w:pPr>
            <w:r w:rsidRPr="00567295">
              <w:rPr>
                <w:rFonts w:asciiTheme="minorEastAsia" w:hAnsiTheme="minorEastAsia"/>
                <w:sz w:val="20"/>
                <w:szCs w:val="21"/>
              </w:rPr>
              <w:t>2019级土木工程学院土木班班长</w:t>
            </w:r>
          </w:p>
        </w:tc>
        <w:tc>
          <w:tcPr>
            <w:tcW w:w="1738" w:type="dxa"/>
            <w:tcBorders>
              <w:top w:val="single" w:sz="4" w:space="0" w:color="auto"/>
              <w:left w:val="single" w:sz="4" w:space="0" w:color="auto"/>
              <w:bottom w:val="single" w:sz="4" w:space="0" w:color="auto"/>
              <w:right w:val="single" w:sz="4" w:space="0" w:color="auto"/>
            </w:tcBorders>
          </w:tcPr>
          <w:p w:rsidR="00DC03EF" w:rsidRPr="00567295" w:rsidRDefault="00DC03EF" w:rsidP="0029538D">
            <w:pPr>
              <w:jc w:val="left"/>
              <w:rPr>
                <w:rFonts w:asciiTheme="minorEastAsia" w:hAnsiTheme="minorEastAsia"/>
                <w:sz w:val="20"/>
                <w:szCs w:val="21"/>
              </w:rPr>
            </w:pPr>
            <w:r w:rsidRPr="00567295">
              <w:rPr>
                <w:rFonts w:asciiTheme="minorEastAsia" w:hAnsiTheme="minorEastAsia"/>
                <w:sz w:val="20"/>
                <w:szCs w:val="21"/>
              </w:rPr>
              <w:t>院系班级干部，共计5分</w:t>
            </w:r>
          </w:p>
        </w:tc>
        <w:tc>
          <w:tcPr>
            <w:tcW w:w="567" w:type="dxa"/>
            <w:vMerge/>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708" w:type="dxa"/>
            <w:vMerge/>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956" w:type="dxa"/>
            <w:vMerge/>
            <w:tcBorders>
              <w:left w:val="single" w:sz="4" w:space="0" w:color="auto"/>
              <w:right w:val="single" w:sz="4" w:space="0" w:color="auto"/>
            </w:tcBorders>
          </w:tcPr>
          <w:p w:rsidR="00DC03EF" w:rsidRPr="00567295" w:rsidRDefault="00DC03EF" w:rsidP="0029538D">
            <w:pPr>
              <w:jc w:val="left"/>
              <w:rPr>
                <w:rFonts w:asciiTheme="minorEastAsia" w:hAnsiTheme="minorEastAsia"/>
                <w:sz w:val="20"/>
                <w:szCs w:val="21"/>
              </w:rPr>
            </w:pPr>
          </w:p>
        </w:tc>
      </w:tr>
      <w:tr w:rsidR="00DC03EF" w:rsidRPr="00567295" w:rsidTr="00DC03EF">
        <w:trPr>
          <w:trHeight w:val="1369"/>
          <w:jc w:val="center"/>
        </w:trPr>
        <w:tc>
          <w:tcPr>
            <w:tcW w:w="442" w:type="dxa"/>
            <w:vMerge w:val="restart"/>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sz w:val="20"/>
                <w:szCs w:val="21"/>
              </w:rPr>
              <w:t>7</w:t>
            </w:r>
          </w:p>
        </w:tc>
        <w:tc>
          <w:tcPr>
            <w:tcW w:w="666" w:type="dxa"/>
            <w:vMerge w:val="restart"/>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生态环境工程学院</w:t>
            </w:r>
          </w:p>
        </w:tc>
        <w:tc>
          <w:tcPr>
            <w:tcW w:w="916" w:type="dxa"/>
            <w:vMerge w:val="restart"/>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罗刚</w:t>
            </w:r>
          </w:p>
        </w:tc>
        <w:tc>
          <w:tcPr>
            <w:tcW w:w="544" w:type="dxa"/>
            <w:vMerge w:val="restart"/>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2019级资源生物学专业硕士研究生</w:t>
            </w:r>
          </w:p>
        </w:tc>
        <w:tc>
          <w:tcPr>
            <w:tcW w:w="709" w:type="dxa"/>
            <w:vMerge w:val="restart"/>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sz w:val="20"/>
                <w:szCs w:val="21"/>
              </w:rPr>
              <w:t>8</w:t>
            </w:r>
            <w:r w:rsidRPr="00567295">
              <w:rPr>
                <w:rFonts w:asciiTheme="minorEastAsia" w:hAnsiTheme="minorEastAsia" w:hint="eastAsia"/>
                <w:sz w:val="20"/>
                <w:szCs w:val="21"/>
              </w:rPr>
              <w:t>7</w:t>
            </w:r>
            <w:r w:rsidRPr="00567295">
              <w:rPr>
                <w:rFonts w:asciiTheme="minorEastAsia" w:hAnsiTheme="minorEastAsia"/>
                <w:sz w:val="20"/>
                <w:szCs w:val="21"/>
              </w:rPr>
              <w:t>.</w:t>
            </w:r>
            <w:r w:rsidRPr="00567295">
              <w:rPr>
                <w:rFonts w:asciiTheme="minorEastAsia" w:hAnsiTheme="minorEastAsia" w:hint="eastAsia"/>
                <w:sz w:val="20"/>
                <w:szCs w:val="21"/>
              </w:rPr>
              <w:t>10</w:t>
            </w:r>
            <w:r w:rsidRPr="00567295">
              <w:rPr>
                <w:rFonts w:asciiTheme="minorEastAsia" w:hAnsiTheme="minorEastAsia"/>
                <w:sz w:val="20"/>
                <w:szCs w:val="21"/>
              </w:rPr>
              <w:t>分</w:t>
            </w:r>
          </w:p>
        </w:tc>
        <w:tc>
          <w:tcPr>
            <w:tcW w:w="567" w:type="dxa"/>
            <w:vMerge w:val="restart"/>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80</w:t>
            </w:r>
          </w:p>
        </w:tc>
        <w:tc>
          <w:tcPr>
            <w:tcW w:w="851" w:type="dxa"/>
            <w:vMerge w:val="restart"/>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537</w:t>
            </w:r>
            <w:r w:rsidRPr="00567295">
              <w:rPr>
                <w:rFonts w:asciiTheme="minorEastAsia" w:hAnsiTheme="minorEastAsia"/>
                <w:sz w:val="20"/>
                <w:szCs w:val="21"/>
              </w:rPr>
              <w:t>分</w:t>
            </w:r>
          </w:p>
        </w:tc>
        <w:tc>
          <w:tcPr>
            <w:tcW w:w="708" w:type="dxa"/>
            <w:vMerge w:val="restart"/>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sz w:val="20"/>
                <w:szCs w:val="21"/>
              </w:rPr>
              <w:t>1</w:t>
            </w:r>
            <w:r w:rsidRPr="00567295">
              <w:rPr>
                <w:rFonts w:asciiTheme="minorEastAsia" w:hAnsiTheme="minorEastAsia" w:hint="eastAsia"/>
                <w:sz w:val="20"/>
                <w:szCs w:val="21"/>
              </w:rPr>
              <w:t>8</w:t>
            </w:r>
          </w:p>
        </w:tc>
        <w:tc>
          <w:tcPr>
            <w:tcW w:w="6932" w:type="dxa"/>
            <w:tcBorders>
              <w:top w:val="single" w:sz="4" w:space="0" w:color="auto"/>
              <w:left w:val="single" w:sz="4" w:space="0" w:color="auto"/>
              <w:bottom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【论文】（SCI 1篇，每篇计50分，共计50分）</w:t>
            </w:r>
          </w:p>
          <w:p w:rsidR="00DC03EF" w:rsidRPr="00567295" w:rsidRDefault="00DC03EF" w:rsidP="0029538D">
            <w:pPr>
              <w:jc w:val="left"/>
              <w:rPr>
                <w:rFonts w:asciiTheme="minorEastAsia" w:hAnsiTheme="minorEastAsia"/>
                <w:sz w:val="20"/>
                <w:szCs w:val="21"/>
              </w:rPr>
            </w:pPr>
            <w:r w:rsidRPr="00567295">
              <w:rPr>
                <w:rFonts w:asciiTheme="minorEastAsia" w:hAnsiTheme="minorEastAsia"/>
                <w:sz w:val="20"/>
                <w:szCs w:val="21"/>
              </w:rPr>
              <w:t>Associations of TG/HDL Ratio with the Risk of Prediabetes and</w:t>
            </w:r>
            <w:r w:rsidRPr="00567295">
              <w:rPr>
                <w:rFonts w:asciiTheme="minorEastAsia" w:hAnsiTheme="minorEastAsia" w:hint="eastAsia"/>
                <w:sz w:val="20"/>
                <w:szCs w:val="21"/>
              </w:rPr>
              <w:t xml:space="preserve"> </w:t>
            </w:r>
            <w:r w:rsidRPr="00567295">
              <w:rPr>
                <w:rFonts w:asciiTheme="minorEastAsia" w:hAnsiTheme="minorEastAsia"/>
                <w:sz w:val="20"/>
                <w:szCs w:val="21"/>
              </w:rPr>
              <w:t>Diabetes in Chinese Adults: A Chinese Population Cohort Study</w:t>
            </w:r>
            <w:r w:rsidRPr="00567295">
              <w:rPr>
                <w:rFonts w:asciiTheme="minorEastAsia" w:hAnsiTheme="minorEastAsia" w:hint="eastAsia"/>
                <w:sz w:val="20"/>
                <w:szCs w:val="21"/>
              </w:rPr>
              <w:t xml:space="preserve"> </w:t>
            </w:r>
            <w:r w:rsidRPr="00567295">
              <w:rPr>
                <w:rFonts w:asciiTheme="minorEastAsia" w:hAnsiTheme="minorEastAsia"/>
                <w:sz w:val="20"/>
                <w:szCs w:val="21"/>
              </w:rPr>
              <w:t>Based on Open Data</w:t>
            </w:r>
          </w:p>
        </w:tc>
        <w:tc>
          <w:tcPr>
            <w:tcW w:w="1738" w:type="dxa"/>
            <w:tcBorders>
              <w:top w:val="single" w:sz="4" w:space="0" w:color="auto"/>
              <w:left w:val="single" w:sz="4" w:space="0" w:color="auto"/>
              <w:bottom w:val="single" w:sz="4" w:space="0" w:color="auto"/>
              <w:right w:val="single" w:sz="4" w:space="0" w:color="auto"/>
            </w:tcBorders>
          </w:tcPr>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第一作者发表学术论文1篇，被SCI收录，共计50分。</w:t>
            </w:r>
          </w:p>
        </w:tc>
        <w:tc>
          <w:tcPr>
            <w:tcW w:w="567" w:type="dxa"/>
            <w:vMerge w:val="restart"/>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60</w:t>
            </w:r>
          </w:p>
        </w:tc>
        <w:tc>
          <w:tcPr>
            <w:tcW w:w="708" w:type="dxa"/>
            <w:vMerge w:val="restart"/>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158</w:t>
            </w:r>
          </w:p>
        </w:tc>
        <w:tc>
          <w:tcPr>
            <w:tcW w:w="956" w:type="dxa"/>
            <w:vMerge w:val="restart"/>
            <w:tcBorders>
              <w:left w:val="single" w:sz="4" w:space="0" w:color="auto"/>
              <w:right w:val="single" w:sz="4" w:space="0" w:color="auto"/>
            </w:tcBorders>
          </w:tcPr>
          <w:p w:rsidR="00DC03EF" w:rsidRPr="00567295" w:rsidRDefault="00DC03EF" w:rsidP="0029538D">
            <w:pPr>
              <w:jc w:val="left"/>
              <w:rPr>
                <w:rFonts w:asciiTheme="minorEastAsia" w:hAnsiTheme="minorEastAsia"/>
                <w:sz w:val="20"/>
                <w:szCs w:val="21"/>
              </w:rPr>
            </w:pPr>
          </w:p>
        </w:tc>
      </w:tr>
      <w:tr w:rsidR="00DC03EF" w:rsidRPr="00567295" w:rsidTr="00DC03EF">
        <w:trPr>
          <w:trHeight w:val="1369"/>
          <w:jc w:val="center"/>
        </w:trPr>
        <w:tc>
          <w:tcPr>
            <w:tcW w:w="442" w:type="dxa"/>
            <w:vMerge/>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666" w:type="dxa"/>
            <w:vMerge/>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916" w:type="dxa"/>
            <w:vMerge/>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544" w:type="dxa"/>
            <w:vMerge/>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709" w:type="dxa"/>
            <w:vMerge/>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567" w:type="dxa"/>
            <w:vMerge/>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851" w:type="dxa"/>
            <w:vMerge/>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708" w:type="dxa"/>
            <w:vMerge/>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6932" w:type="dxa"/>
            <w:tcBorders>
              <w:top w:val="single" w:sz="4" w:space="0" w:color="auto"/>
              <w:left w:val="single" w:sz="4" w:space="0" w:color="auto"/>
              <w:bottom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【学术会议交流】（参加国际学术会议交流3次，国内会议2次，共计10分）</w:t>
            </w:r>
          </w:p>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1.The International Horticulture Research Conference.（国际会议，2020.07.01-07.30）</w:t>
            </w:r>
          </w:p>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2.2020(6th</w:t>
            </w:r>
            <w:proofErr w:type="gramStart"/>
            <w:r w:rsidRPr="00567295">
              <w:rPr>
                <w:rFonts w:asciiTheme="minorEastAsia" w:hAnsiTheme="minorEastAsia" w:hint="eastAsia"/>
                <w:sz w:val="20"/>
                <w:szCs w:val="21"/>
              </w:rPr>
              <w:t>)International</w:t>
            </w:r>
            <w:proofErr w:type="gramEnd"/>
            <w:r w:rsidRPr="00567295">
              <w:rPr>
                <w:rFonts w:asciiTheme="minorEastAsia" w:hAnsiTheme="minorEastAsia" w:hint="eastAsia"/>
                <w:sz w:val="20"/>
                <w:szCs w:val="21"/>
              </w:rPr>
              <w:t xml:space="preserve"> Conference on Gut </w:t>
            </w:r>
            <w:proofErr w:type="spellStart"/>
            <w:r w:rsidRPr="00567295">
              <w:rPr>
                <w:rFonts w:asciiTheme="minorEastAsia" w:hAnsiTheme="minorEastAsia" w:hint="eastAsia"/>
                <w:sz w:val="20"/>
                <w:szCs w:val="21"/>
              </w:rPr>
              <w:t>Microecology</w:t>
            </w:r>
            <w:proofErr w:type="spellEnd"/>
            <w:r w:rsidRPr="00567295">
              <w:rPr>
                <w:rFonts w:asciiTheme="minorEastAsia" w:hAnsiTheme="minorEastAsia" w:hint="eastAsia"/>
                <w:sz w:val="20"/>
                <w:szCs w:val="21"/>
              </w:rPr>
              <w:t xml:space="preserve"> and Health.</w:t>
            </w:r>
          </w:p>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 xml:space="preserve">3.the 1 International </w:t>
            </w:r>
            <w:proofErr w:type="spellStart"/>
            <w:r w:rsidRPr="00567295">
              <w:rPr>
                <w:rFonts w:asciiTheme="minorEastAsia" w:hAnsiTheme="minorEastAsia" w:hint="eastAsia"/>
                <w:sz w:val="20"/>
                <w:szCs w:val="21"/>
              </w:rPr>
              <w:t>BioDesign</w:t>
            </w:r>
            <w:proofErr w:type="spellEnd"/>
            <w:r w:rsidRPr="00567295">
              <w:rPr>
                <w:rFonts w:asciiTheme="minorEastAsia" w:hAnsiTheme="minorEastAsia" w:hint="eastAsia"/>
                <w:sz w:val="20"/>
                <w:szCs w:val="21"/>
              </w:rPr>
              <w:t xml:space="preserve"> Research Conference held in Dec 1 - 18 , 2020</w:t>
            </w:r>
          </w:p>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4.2020年青海省临床检验质量管理工作会议暨进一步推进新冠病毒核酸检测能力建设工作会议（国内会议，</w:t>
            </w:r>
            <w:r w:rsidRPr="00567295">
              <w:rPr>
                <w:rFonts w:asciiTheme="minorEastAsia" w:hAnsiTheme="minorEastAsia"/>
                <w:sz w:val="20"/>
                <w:szCs w:val="21"/>
              </w:rPr>
              <w:t>2020.09.27-2020.09.29</w:t>
            </w:r>
            <w:r w:rsidRPr="00567295">
              <w:rPr>
                <w:rFonts w:asciiTheme="minorEastAsia" w:hAnsiTheme="minorEastAsia" w:hint="eastAsia"/>
                <w:sz w:val="20"/>
                <w:szCs w:val="21"/>
              </w:rPr>
              <w:t>）.</w:t>
            </w:r>
          </w:p>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5.第十六届持久性有机污染物论坛暨化学品环境安全大会（国内会议，</w:t>
            </w:r>
            <w:r w:rsidRPr="00567295">
              <w:rPr>
                <w:rFonts w:asciiTheme="minorEastAsia" w:hAnsiTheme="minorEastAsia"/>
                <w:sz w:val="20"/>
                <w:szCs w:val="21"/>
              </w:rPr>
              <w:t>2021.05.17-2021.05.19</w:t>
            </w:r>
            <w:r w:rsidRPr="00567295">
              <w:rPr>
                <w:rFonts w:asciiTheme="minorEastAsia" w:hAnsiTheme="minorEastAsia" w:hint="eastAsia"/>
                <w:sz w:val="20"/>
                <w:szCs w:val="21"/>
              </w:rPr>
              <w:t>）</w:t>
            </w:r>
          </w:p>
        </w:tc>
        <w:tc>
          <w:tcPr>
            <w:tcW w:w="1738" w:type="dxa"/>
            <w:tcBorders>
              <w:top w:val="single" w:sz="4" w:space="0" w:color="auto"/>
              <w:left w:val="single" w:sz="4" w:space="0" w:color="auto"/>
              <w:bottom w:val="single" w:sz="4" w:space="0" w:color="auto"/>
              <w:right w:val="single" w:sz="4" w:space="0" w:color="auto"/>
            </w:tcBorders>
          </w:tcPr>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参加国际学术会议交流3次。参加国</w:t>
            </w:r>
            <w:proofErr w:type="gramStart"/>
            <w:r w:rsidRPr="00567295">
              <w:rPr>
                <w:rFonts w:asciiTheme="minorEastAsia" w:hAnsiTheme="minorEastAsia" w:hint="eastAsia"/>
                <w:sz w:val="20"/>
                <w:szCs w:val="21"/>
              </w:rPr>
              <w:t>内学术</w:t>
            </w:r>
            <w:proofErr w:type="gramEnd"/>
            <w:r w:rsidRPr="00567295">
              <w:rPr>
                <w:rFonts w:asciiTheme="minorEastAsia" w:hAnsiTheme="minorEastAsia" w:hint="eastAsia"/>
                <w:sz w:val="20"/>
                <w:szCs w:val="21"/>
              </w:rPr>
              <w:t>会议交流2次，共计10分。</w:t>
            </w:r>
          </w:p>
        </w:tc>
        <w:tc>
          <w:tcPr>
            <w:tcW w:w="567" w:type="dxa"/>
            <w:vMerge/>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708" w:type="dxa"/>
            <w:vMerge/>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956" w:type="dxa"/>
            <w:vMerge/>
            <w:tcBorders>
              <w:left w:val="single" w:sz="4" w:space="0" w:color="auto"/>
              <w:right w:val="single" w:sz="4" w:space="0" w:color="auto"/>
            </w:tcBorders>
          </w:tcPr>
          <w:p w:rsidR="00DC03EF" w:rsidRPr="00567295" w:rsidRDefault="00DC03EF" w:rsidP="0029538D">
            <w:pPr>
              <w:jc w:val="left"/>
              <w:rPr>
                <w:rFonts w:asciiTheme="minorEastAsia" w:hAnsiTheme="minorEastAsia"/>
                <w:sz w:val="20"/>
                <w:szCs w:val="21"/>
              </w:rPr>
            </w:pPr>
          </w:p>
        </w:tc>
      </w:tr>
      <w:tr w:rsidR="00DC03EF" w:rsidRPr="00567295" w:rsidTr="00DC03EF">
        <w:trPr>
          <w:trHeight w:val="1048"/>
          <w:jc w:val="center"/>
        </w:trPr>
        <w:tc>
          <w:tcPr>
            <w:tcW w:w="442" w:type="dxa"/>
            <w:vMerge w:val="restart"/>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r w:rsidRPr="00567295">
              <w:rPr>
                <w:rFonts w:asciiTheme="minorEastAsia" w:hAnsiTheme="minorEastAsia"/>
                <w:sz w:val="20"/>
                <w:szCs w:val="21"/>
              </w:rPr>
              <w:t>8</w:t>
            </w: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tc>
        <w:tc>
          <w:tcPr>
            <w:tcW w:w="666" w:type="dxa"/>
            <w:vMerge w:val="restart"/>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sz w:val="20"/>
                <w:szCs w:val="21"/>
              </w:rPr>
              <w:t>医学院</w:t>
            </w:r>
          </w:p>
        </w:tc>
        <w:tc>
          <w:tcPr>
            <w:tcW w:w="916" w:type="dxa"/>
            <w:vMerge w:val="restart"/>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roofErr w:type="gramStart"/>
            <w:r w:rsidRPr="00567295">
              <w:rPr>
                <w:rFonts w:asciiTheme="minorEastAsia" w:hAnsiTheme="minorEastAsia"/>
                <w:sz w:val="20"/>
                <w:szCs w:val="21"/>
              </w:rPr>
              <w:t>韩爽</w:t>
            </w:r>
            <w:proofErr w:type="gramEnd"/>
          </w:p>
        </w:tc>
        <w:tc>
          <w:tcPr>
            <w:tcW w:w="544" w:type="dxa"/>
            <w:vMerge w:val="restart"/>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2019级公共卫生专业硕</w:t>
            </w:r>
            <w:r w:rsidRPr="00567295">
              <w:rPr>
                <w:rFonts w:asciiTheme="minorEastAsia" w:hAnsiTheme="minorEastAsia" w:hint="eastAsia"/>
                <w:sz w:val="20"/>
                <w:szCs w:val="21"/>
              </w:rPr>
              <w:lastRenderedPageBreak/>
              <w:t>士研究生</w:t>
            </w:r>
          </w:p>
        </w:tc>
        <w:tc>
          <w:tcPr>
            <w:tcW w:w="709" w:type="dxa"/>
            <w:vMerge w:val="restart"/>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sz w:val="20"/>
                <w:szCs w:val="21"/>
              </w:rPr>
              <w:lastRenderedPageBreak/>
              <w:t>82.19分</w:t>
            </w:r>
          </w:p>
        </w:tc>
        <w:tc>
          <w:tcPr>
            <w:tcW w:w="567" w:type="dxa"/>
            <w:vMerge w:val="restart"/>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sz w:val="20"/>
                <w:szCs w:val="21"/>
              </w:rPr>
              <w:t>70</w:t>
            </w:r>
          </w:p>
        </w:tc>
        <w:tc>
          <w:tcPr>
            <w:tcW w:w="851" w:type="dxa"/>
            <w:vMerge w:val="restart"/>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sz w:val="20"/>
                <w:szCs w:val="21"/>
              </w:rPr>
              <w:t>432分</w:t>
            </w:r>
          </w:p>
        </w:tc>
        <w:tc>
          <w:tcPr>
            <w:tcW w:w="708" w:type="dxa"/>
            <w:vMerge w:val="restart"/>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sz w:val="20"/>
                <w:szCs w:val="21"/>
              </w:rPr>
              <w:t>10</w:t>
            </w:r>
          </w:p>
        </w:tc>
        <w:tc>
          <w:tcPr>
            <w:tcW w:w="6932" w:type="dxa"/>
            <w:tcBorders>
              <w:top w:val="single" w:sz="4" w:space="0" w:color="auto"/>
              <w:left w:val="single" w:sz="4" w:space="0" w:color="auto"/>
              <w:bottom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【论文】</w:t>
            </w:r>
          </w:p>
          <w:p w:rsidR="00DC03EF" w:rsidRPr="00567295" w:rsidRDefault="00DC03EF" w:rsidP="0029538D">
            <w:pPr>
              <w:jc w:val="left"/>
              <w:rPr>
                <w:rFonts w:asciiTheme="minorEastAsia" w:hAnsiTheme="minorEastAsia"/>
                <w:sz w:val="20"/>
                <w:szCs w:val="21"/>
              </w:rPr>
            </w:pPr>
            <w:proofErr w:type="gramStart"/>
            <w:r w:rsidRPr="00567295">
              <w:rPr>
                <w:rFonts w:asciiTheme="minorEastAsia" w:hAnsiTheme="minorEastAsia"/>
                <w:sz w:val="20"/>
                <w:szCs w:val="21"/>
              </w:rPr>
              <w:t>1.Peng</w:t>
            </w:r>
            <w:proofErr w:type="gramEnd"/>
            <w:r w:rsidRPr="00567295">
              <w:rPr>
                <w:rFonts w:asciiTheme="minorEastAsia" w:hAnsiTheme="minorEastAsia"/>
                <w:sz w:val="20"/>
                <w:szCs w:val="21"/>
              </w:rPr>
              <w:t xml:space="preserve"> W, Wang S, Han S, Su X, Zhao L. Double burden of malnutrition in urbanized settled Tibetan communities on the Tibetan plateau. Asia Pac J </w:t>
            </w:r>
            <w:proofErr w:type="spellStart"/>
            <w:r w:rsidRPr="00567295">
              <w:rPr>
                <w:rFonts w:asciiTheme="minorEastAsia" w:hAnsiTheme="minorEastAsia"/>
                <w:sz w:val="20"/>
                <w:szCs w:val="21"/>
              </w:rPr>
              <w:t>Clin</w:t>
            </w:r>
            <w:proofErr w:type="spellEnd"/>
            <w:r w:rsidRPr="00567295">
              <w:rPr>
                <w:rFonts w:asciiTheme="minorEastAsia" w:hAnsiTheme="minorEastAsia"/>
                <w:sz w:val="20"/>
                <w:szCs w:val="21"/>
              </w:rPr>
              <w:t xml:space="preserve"> </w:t>
            </w:r>
            <w:proofErr w:type="spellStart"/>
            <w:r w:rsidRPr="00567295">
              <w:rPr>
                <w:rFonts w:asciiTheme="minorEastAsia" w:hAnsiTheme="minorEastAsia"/>
                <w:sz w:val="20"/>
                <w:szCs w:val="21"/>
              </w:rPr>
              <w:t>Nutr</w:t>
            </w:r>
            <w:proofErr w:type="spellEnd"/>
            <w:r w:rsidRPr="00567295">
              <w:rPr>
                <w:rFonts w:asciiTheme="minorEastAsia" w:hAnsiTheme="minorEastAsia"/>
                <w:sz w:val="20"/>
                <w:szCs w:val="21"/>
              </w:rPr>
              <w:t>. 2020</w:t>
            </w:r>
            <w:proofErr w:type="gramStart"/>
            <w:r w:rsidRPr="00567295">
              <w:rPr>
                <w:rFonts w:asciiTheme="minorEastAsia" w:hAnsiTheme="minorEastAsia"/>
                <w:sz w:val="20"/>
                <w:szCs w:val="21"/>
              </w:rPr>
              <w:t>;29</w:t>
            </w:r>
            <w:proofErr w:type="gramEnd"/>
            <w:r w:rsidRPr="00567295">
              <w:rPr>
                <w:rFonts w:asciiTheme="minorEastAsia" w:hAnsiTheme="minorEastAsia"/>
                <w:sz w:val="20"/>
                <w:szCs w:val="21"/>
              </w:rPr>
              <w:t xml:space="preserve">(1):161-165. </w:t>
            </w:r>
            <w:proofErr w:type="spellStart"/>
            <w:proofErr w:type="gramStart"/>
            <w:r w:rsidRPr="00567295">
              <w:rPr>
                <w:rFonts w:asciiTheme="minorEastAsia" w:hAnsiTheme="minorEastAsia"/>
                <w:sz w:val="20"/>
                <w:szCs w:val="21"/>
              </w:rPr>
              <w:t>doi</w:t>
            </w:r>
            <w:proofErr w:type="spellEnd"/>
            <w:proofErr w:type="gramEnd"/>
            <w:r w:rsidRPr="00567295">
              <w:rPr>
                <w:rFonts w:asciiTheme="minorEastAsia" w:hAnsiTheme="minorEastAsia"/>
                <w:sz w:val="20"/>
                <w:szCs w:val="21"/>
              </w:rPr>
              <w:t>: 10.6133/apjcn.202003_29(1).0021. PMID: 32229455.</w:t>
            </w:r>
          </w:p>
        </w:tc>
        <w:tc>
          <w:tcPr>
            <w:tcW w:w="1738" w:type="dxa"/>
            <w:tcBorders>
              <w:top w:val="single" w:sz="4" w:space="0" w:color="auto"/>
              <w:left w:val="single" w:sz="4" w:space="0" w:color="auto"/>
              <w:bottom w:val="single" w:sz="4" w:space="0" w:color="auto"/>
              <w:right w:val="single" w:sz="4" w:space="0" w:color="auto"/>
            </w:tcBorders>
          </w:tcPr>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r w:rsidRPr="00567295">
              <w:rPr>
                <w:rFonts w:asciiTheme="minorEastAsia" w:hAnsiTheme="minorEastAsia"/>
                <w:sz w:val="20"/>
                <w:szCs w:val="21"/>
              </w:rPr>
              <w:t>非第一作者，不计分</w:t>
            </w:r>
          </w:p>
        </w:tc>
        <w:tc>
          <w:tcPr>
            <w:tcW w:w="567" w:type="dxa"/>
            <w:vMerge w:val="restart"/>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76</w:t>
            </w:r>
          </w:p>
        </w:tc>
        <w:tc>
          <w:tcPr>
            <w:tcW w:w="708" w:type="dxa"/>
            <w:vMerge w:val="restart"/>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156</w:t>
            </w:r>
          </w:p>
        </w:tc>
        <w:tc>
          <w:tcPr>
            <w:tcW w:w="956" w:type="dxa"/>
            <w:vMerge w:val="restart"/>
            <w:tcBorders>
              <w:left w:val="single" w:sz="4" w:space="0" w:color="auto"/>
              <w:right w:val="single" w:sz="4" w:space="0" w:color="auto"/>
            </w:tcBorders>
          </w:tcPr>
          <w:p w:rsidR="00DC03EF" w:rsidRPr="00567295" w:rsidRDefault="00DC03EF" w:rsidP="0029538D">
            <w:pPr>
              <w:jc w:val="left"/>
              <w:rPr>
                <w:rFonts w:asciiTheme="minorEastAsia" w:hAnsiTheme="minorEastAsia"/>
                <w:sz w:val="20"/>
                <w:szCs w:val="21"/>
              </w:rPr>
            </w:pPr>
          </w:p>
        </w:tc>
      </w:tr>
      <w:tr w:rsidR="00DC03EF" w:rsidRPr="00567295" w:rsidTr="00DC03EF">
        <w:trPr>
          <w:trHeight w:val="1022"/>
          <w:jc w:val="center"/>
        </w:trPr>
        <w:tc>
          <w:tcPr>
            <w:tcW w:w="442" w:type="dxa"/>
            <w:vMerge/>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666" w:type="dxa"/>
            <w:vMerge/>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916" w:type="dxa"/>
            <w:vMerge/>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544" w:type="dxa"/>
            <w:vMerge/>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709" w:type="dxa"/>
            <w:vMerge/>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567" w:type="dxa"/>
            <w:vMerge/>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851" w:type="dxa"/>
            <w:vMerge/>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708" w:type="dxa"/>
            <w:vMerge/>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6932" w:type="dxa"/>
            <w:tcBorders>
              <w:top w:val="single" w:sz="4" w:space="0" w:color="auto"/>
              <w:left w:val="single" w:sz="4" w:space="0" w:color="auto"/>
              <w:bottom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【学术会议交流】（10分）</w:t>
            </w:r>
          </w:p>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 xml:space="preserve">1中国营养学会 </w:t>
            </w:r>
            <w:r w:rsidRPr="00567295">
              <w:rPr>
                <w:rFonts w:asciiTheme="minorEastAsia" w:hAnsiTheme="minorEastAsia"/>
                <w:sz w:val="20"/>
                <w:szCs w:val="21"/>
              </w:rPr>
              <w:t>2019</w:t>
            </w:r>
            <w:r w:rsidRPr="00567295">
              <w:rPr>
                <w:rFonts w:asciiTheme="minorEastAsia" w:hAnsiTheme="minorEastAsia" w:hint="eastAsia"/>
                <w:sz w:val="20"/>
                <w:szCs w:val="21"/>
              </w:rPr>
              <w:t>妇幼营养学术年会 （深圳</w:t>
            </w:r>
            <w:r w:rsidRPr="00567295">
              <w:rPr>
                <w:rFonts w:asciiTheme="minorEastAsia" w:hAnsiTheme="minorEastAsia"/>
                <w:sz w:val="20"/>
                <w:szCs w:val="21"/>
              </w:rPr>
              <w:t>2019.11.20-2019.11.23</w:t>
            </w:r>
            <w:r w:rsidRPr="00567295">
              <w:rPr>
                <w:rFonts w:asciiTheme="minorEastAsia" w:hAnsiTheme="minorEastAsia" w:hint="eastAsia"/>
                <w:sz w:val="20"/>
                <w:szCs w:val="21"/>
              </w:rPr>
              <w:t>），计5分.</w:t>
            </w:r>
            <w:r w:rsidRPr="00567295">
              <w:rPr>
                <w:rFonts w:asciiTheme="minorEastAsia" w:hAnsiTheme="minorEastAsia"/>
                <w:sz w:val="20"/>
                <w:szCs w:val="21"/>
              </w:rPr>
              <w:t xml:space="preserve"> </w:t>
            </w:r>
          </w:p>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2</w:t>
            </w:r>
            <w:r w:rsidRPr="00567295">
              <w:rPr>
                <w:rFonts w:asciiTheme="minorEastAsia" w:hAnsiTheme="minorEastAsia"/>
                <w:sz w:val="20"/>
                <w:szCs w:val="21"/>
              </w:rPr>
              <w:t>实验动物从业人员培训（西安</w:t>
            </w:r>
            <w:r w:rsidRPr="00567295">
              <w:rPr>
                <w:rFonts w:asciiTheme="minorEastAsia" w:hAnsiTheme="minorEastAsia" w:hint="eastAsia"/>
                <w:sz w:val="20"/>
                <w:szCs w:val="21"/>
              </w:rPr>
              <w:t xml:space="preserve"> 202</w:t>
            </w:r>
            <w:r w:rsidRPr="00567295">
              <w:rPr>
                <w:rFonts w:asciiTheme="minorEastAsia" w:hAnsiTheme="minorEastAsia"/>
                <w:sz w:val="20"/>
                <w:szCs w:val="21"/>
              </w:rPr>
              <w:t>0</w:t>
            </w:r>
            <w:r w:rsidRPr="00567295">
              <w:rPr>
                <w:rFonts w:asciiTheme="minorEastAsia" w:hAnsiTheme="minorEastAsia" w:hint="eastAsia"/>
                <w:sz w:val="20"/>
                <w:szCs w:val="21"/>
              </w:rPr>
              <w:t>.</w:t>
            </w:r>
            <w:r w:rsidRPr="00567295">
              <w:rPr>
                <w:rFonts w:asciiTheme="minorEastAsia" w:hAnsiTheme="minorEastAsia"/>
                <w:sz w:val="20"/>
                <w:szCs w:val="21"/>
              </w:rPr>
              <w:t>11），</w:t>
            </w:r>
            <w:r w:rsidRPr="00567295">
              <w:rPr>
                <w:rFonts w:asciiTheme="minorEastAsia" w:hAnsiTheme="minorEastAsia" w:hint="eastAsia"/>
                <w:sz w:val="20"/>
                <w:szCs w:val="21"/>
              </w:rPr>
              <w:t>计5分</w:t>
            </w:r>
          </w:p>
        </w:tc>
        <w:tc>
          <w:tcPr>
            <w:tcW w:w="1738" w:type="dxa"/>
            <w:tcBorders>
              <w:top w:val="single" w:sz="4" w:space="0" w:color="auto"/>
              <w:left w:val="single" w:sz="4" w:space="0" w:color="auto"/>
              <w:bottom w:val="single" w:sz="4" w:space="0" w:color="auto"/>
              <w:right w:val="single" w:sz="4" w:space="0" w:color="auto"/>
            </w:tcBorders>
          </w:tcPr>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参加国</w:t>
            </w:r>
            <w:proofErr w:type="gramStart"/>
            <w:r w:rsidRPr="00567295">
              <w:rPr>
                <w:rFonts w:asciiTheme="minorEastAsia" w:hAnsiTheme="minorEastAsia" w:hint="eastAsia"/>
                <w:sz w:val="20"/>
                <w:szCs w:val="21"/>
              </w:rPr>
              <w:t>内学术</w:t>
            </w:r>
            <w:proofErr w:type="gramEnd"/>
            <w:r w:rsidRPr="00567295">
              <w:rPr>
                <w:rFonts w:asciiTheme="minorEastAsia" w:hAnsiTheme="minorEastAsia" w:hint="eastAsia"/>
                <w:sz w:val="20"/>
                <w:szCs w:val="21"/>
              </w:rPr>
              <w:t>会议2次，每次计5分，共计10分。</w:t>
            </w:r>
          </w:p>
        </w:tc>
        <w:tc>
          <w:tcPr>
            <w:tcW w:w="567" w:type="dxa"/>
            <w:vMerge/>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708" w:type="dxa"/>
            <w:vMerge/>
            <w:tcBorders>
              <w:left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956" w:type="dxa"/>
            <w:vMerge/>
            <w:tcBorders>
              <w:left w:val="single" w:sz="4" w:space="0" w:color="auto"/>
              <w:right w:val="single" w:sz="4" w:space="0" w:color="auto"/>
            </w:tcBorders>
          </w:tcPr>
          <w:p w:rsidR="00DC03EF" w:rsidRPr="00567295" w:rsidRDefault="00DC03EF" w:rsidP="0029538D">
            <w:pPr>
              <w:jc w:val="left"/>
              <w:rPr>
                <w:rFonts w:asciiTheme="minorEastAsia" w:hAnsiTheme="minorEastAsia"/>
                <w:sz w:val="20"/>
                <w:szCs w:val="21"/>
              </w:rPr>
            </w:pPr>
          </w:p>
        </w:tc>
      </w:tr>
      <w:tr w:rsidR="00DC03EF" w:rsidRPr="00567295" w:rsidTr="00DC03EF">
        <w:trPr>
          <w:trHeight w:val="1369"/>
          <w:jc w:val="center"/>
        </w:trPr>
        <w:tc>
          <w:tcPr>
            <w:tcW w:w="442" w:type="dxa"/>
            <w:vMerge/>
            <w:tcBorders>
              <w:left w:val="single" w:sz="4" w:space="0" w:color="auto"/>
              <w:bottom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666" w:type="dxa"/>
            <w:vMerge/>
            <w:tcBorders>
              <w:left w:val="single" w:sz="4" w:space="0" w:color="auto"/>
              <w:bottom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916" w:type="dxa"/>
            <w:vMerge/>
            <w:tcBorders>
              <w:left w:val="single" w:sz="4" w:space="0" w:color="auto"/>
              <w:bottom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544" w:type="dxa"/>
            <w:vMerge/>
            <w:tcBorders>
              <w:left w:val="single" w:sz="4" w:space="0" w:color="auto"/>
              <w:bottom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709" w:type="dxa"/>
            <w:vMerge/>
            <w:tcBorders>
              <w:left w:val="single" w:sz="4" w:space="0" w:color="auto"/>
              <w:bottom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567" w:type="dxa"/>
            <w:vMerge/>
            <w:tcBorders>
              <w:left w:val="single" w:sz="4" w:space="0" w:color="auto"/>
              <w:bottom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851" w:type="dxa"/>
            <w:vMerge/>
            <w:tcBorders>
              <w:left w:val="single" w:sz="4" w:space="0" w:color="auto"/>
              <w:bottom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708" w:type="dxa"/>
            <w:vMerge/>
            <w:tcBorders>
              <w:left w:val="single" w:sz="4" w:space="0" w:color="auto"/>
              <w:bottom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6932" w:type="dxa"/>
            <w:tcBorders>
              <w:top w:val="single" w:sz="4" w:space="0" w:color="auto"/>
              <w:left w:val="single" w:sz="4" w:space="0" w:color="auto"/>
              <w:bottom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r w:rsidRPr="00567295">
              <w:rPr>
                <w:rFonts w:asciiTheme="minorEastAsia" w:hAnsiTheme="minorEastAsia"/>
                <w:sz w:val="20"/>
                <w:szCs w:val="21"/>
              </w:rPr>
              <w:t>【获奖成果】（</w:t>
            </w:r>
            <w:r w:rsidRPr="00567295">
              <w:rPr>
                <w:rFonts w:asciiTheme="minorEastAsia" w:hAnsiTheme="minorEastAsia" w:hint="eastAsia"/>
                <w:sz w:val="20"/>
                <w:szCs w:val="21"/>
              </w:rPr>
              <w:t>44分</w:t>
            </w:r>
            <w:r w:rsidRPr="00567295">
              <w:rPr>
                <w:rFonts w:asciiTheme="minorEastAsia" w:hAnsiTheme="minorEastAsia"/>
                <w:sz w:val="20"/>
                <w:szCs w:val="21"/>
              </w:rPr>
              <w:t>）</w:t>
            </w:r>
          </w:p>
          <w:p w:rsidR="00DC03EF" w:rsidRPr="00567295" w:rsidRDefault="00DC03EF" w:rsidP="0029538D">
            <w:pPr>
              <w:jc w:val="left"/>
              <w:rPr>
                <w:rFonts w:asciiTheme="minorEastAsia" w:hAnsiTheme="minorEastAsia"/>
                <w:sz w:val="20"/>
                <w:szCs w:val="21"/>
              </w:rPr>
            </w:pPr>
            <w:r w:rsidRPr="00567295">
              <w:rPr>
                <w:rFonts w:asciiTheme="minorEastAsia" w:hAnsiTheme="minorEastAsia"/>
                <w:sz w:val="20"/>
                <w:szCs w:val="21"/>
              </w:rPr>
              <w:t>1.2019-2020</w:t>
            </w:r>
            <w:r w:rsidRPr="00567295">
              <w:rPr>
                <w:rFonts w:asciiTheme="minorEastAsia" w:hAnsiTheme="minorEastAsia" w:hint="eastAsia"/>
                <w:sz w:val="20"/>
                <w:szCs w:val="21"/>
              </w:rPr>
              <w:t>学年，被评为“优秀共青团员”</w:t>
            </w:r>
          </w:p>
          <w:p w:rsidR="00DC03EF" w:rsidRPr="00567295" w:rsidRDefault="00DC03EF" w:rsidP="0029538D">
            <w:pPr>
              <w:jc w:val="left"/>
              <w:rPr>
                <w:rFonts w:asciiTheme="minorEastAsia" w:hAnsiTheme="minorEastAsia"/>
                <w:sz w:val="20"/>
                <w:szCs w:val="21"/>
              </w:rPr>
            </w:pPr>
            <w:r w:rsidRPr="00567295">
              <w:rPr>
                <w:rFonts w:asciiTheme="minorEastAsia" w:hAnsiTheme="minorEastAsia"/>
                <w:sz w:val="20"/>
                <w:szCs w:val="21"/>
              </w:rPr>
              <w:t>2</w:t>
            </w:r>
            <w:r w:rsidRPr="00567295">
              <w:rPr>
                <w:rFonts w:asciiTheme="minorEastAsia" w:hAnsiTheme="minorEastAsia" w:hint="eastAsia"/>
                <w:sz w:val="20"/>
                <w:szCs w:val="21"/>
              </w:rPr>
              <w:t>.</w:t>
            </w:r>
            <w:r w:rsidRPr="00567295">
              <w:rPr>
                <w:rFonts w:asciiTheme="minorEastAsia" w:hAnsiTheme="minorEastAsia"/>
                <w:sz w:val="20"/>
                <w:szCs w:val="21"/>
              </w:rPr>
              <w:t>2021年全国大学生交通安全知识竞赛，青海省赛区一等奖，计8分，</w:t>
            </w:r>
          </w:p>
          <w:p w:rsidR="00DC03EF" w:rsidRPr="00567295" w:rsidRDefault="00DC03EF" w:rsidP="0029538D">
            <w:pPr>
              <w:jc w:val="left"/>
              <w:rPr>
                <w:rFonts w:asciiTheme="minorEastAsia" w:hAnsiTheme="minorEastAsia"/>
                <w:sz w:val="20"/>
                <w:szCs w:val="21"/>
              </w:rPr>
            </w:pPr>
            <w:r w:rsidRPr="00567295">
              <w:rPr>
                <w:rFonts w:asciiTheme="minorEastAsia" w:hAnsiTheme="minorEastAsia"/>
                <w:sz w:val="20"/>
                <w:szCs w:val="21"/>
              </w:rPr>
              <w:t>3</w:t>
            </w:r>
            <w:r w:rsidRPr="00567295">
              <w:rPr>
                <w:rFonts w:asciiTheme="minorEastAsia" w:hAnsiTheme="minorEastAsia" w:hint="eastAsia"/>
                <w:sz w:val="20"/>
                <w:szCs w:val="21"/>
              </w:rPr>
              <w:t>.</w:t>
            </w:r>
            <w:r w:rsidRPr="00567295">
              <w:rPr>
                <w:rFonts w:asciiTheme="minorEastAsia" w:hAnsiTheme="minorEastAsia"/>
                <w:sz w:val="20"/>
                <w:szCs w:val="21"/>
              </w:rPr>
              <w:t>2021年全国大学生“防灾减灾”安全知识竞赛，青海省分赛区一等奖，计8分，</w:t>
            </w:r>
          </w:p>
          <w:p w:rsidR="00DC03EF" w:rsidRPr="00567295" w:rsidRDefault="00DC03EF" w:rsidP="0029538D">
            <w:pPr>
              <w:jc w:val="left"/>
              <w:rPr>
                <w:rFonts w:asciiTheme="minorEastAsia" w:hAnsiTheme="minorEastAsia"/>
                <w:sz w:val="20"/>
                <w:szCs w:val="21"/>
              </w:rPr>
            </w:pPr>
            <w:r w:rsidRPr="00567295">
              <w:rPr>
                <w:rFonts w:asciiTheme="minorEastAsia" w:hAnsiTheme="minorEastAsia"/>
                <w:sz w:val="20"/>
                <w:szCs w:val="21"/>
              </w:rPr>
              <w:t>4</w:t>
            </w:r>
            <w:r w:rsidRPr="00567295">
              <w:rPr>
                <w:rFonts w:asciiTheme="minorEastAsia" w:hAnsiTheme="minorEastAsia" w:hint="eastAsia"/>
                <w:sz w:val="20"/>
                <w:szCs w:val="21"/>
              </w:rPr>
              <w:t>.</w:t>
            </w:r>
            <w:r w:rsidRPr="00567295">
              <w:rPr>
                <w:rFonts w:asciiTheme="minorEastAsia" w:hAnsiTheme="minorEastAsia"/>
                <w:sz w:val="20"/>
                <w:szCs w:val="21"/>
              </w:rPr>
              <w:t>2021年</w:t>
            </w:r>
            <w:r w:rsidRPr="00567295">
              <w:rPr>
                <w:rFonts w:asciiTheme="minorEastAsia" w:hAnsiTheme="minorEastAsia" w:hint="eastAsia"/>
                <w:sz w:val="20"/>
                <w:szCs w:val="21"/>
              </w:rPr>
              <w:t>全国大学生“舞动青春，精彩体育”体育理论知识竞赛，青海省赛区一等奖</w:t>
            </w:r>
            <w:r w:rsidRPr="00567295">
              <w:rPr>
                <w:rFonts w:asciiTheme="minorEastAsia" w:hAnsiTheme="minorEastAsia"/>
                <w:sz w:val="20"/>
                <w:szCs w:val="21"/>
              </w:rPr>
              <w:t>，计8分，</w:t>
            </w:r>
          </w:p>
          <w:p w:rsidR="00DC03EF" w:rsidRPr="00567295" w:rsidRDefault="00DC03EF" w:rsidP="0029538D">
            <w:pPr>
              <w:jc w:val="left"/>
              <w:rPr>
                <w:rFonts w:asciiTheme="minorEastAsia" w:hAnsiTheme="minorEastAsia"/>
                <w:sz w:val="20"/>
                <w:szCs w:val="21"/>
              </w:rPr>
            </w:pPr>
            <w:r w:rsidRPr="00567295">
              <w:rPr>
                <w:rFonts w:asciiTheme="minorEastAsia" w:hAnsiTheme="minorEastAsia"/>
                <w:sz w:val="20"/>
                <w:szCs w:val="21"/>
              </w:rPr>
              <w:t>5.2021年全国大学生文学常识竞赛，青海省赛区一等奖，计8分，</w:t>
            </w:r>
          </w:p>
          <w:p w:rsidR="00DC03EF" w:rsidRPr="00567295" w:rsidRDefault="00DC03EF" w:rsidP="0029538D">
            <w:pPr>
              <w:jc w:val="left"/>
              <w:rPr>
                <w:rFonts w:asciiTheme="minorEastAsia" w:hAnsiTheme="minorEastAsia"/>
                <w:sz w:val="20"/>
                <w:szCs w:val="21"/>
              </w:rPr>
            </w:pPr>
            <w:r w:rsidRPr="00567295">
              <w:rPr>
                <w:rFonts w:asciiTheme="minorEastAsia" w:hAnsiTheme="minorEastAsia"/>
                <w:sz w:val="20"/>
                <w:szCs w:val="21"/>
              </w:rPr>
              <w:t>6</w:t>
            </w:r>
            <w:r w:rsidRPr="00567295">
              <w:rPr>
                <w:rFonts w:asciiTheme="minorEastAsia" w:hAnsiTheme="minorEastAsia" w:hint="eastAsia"/>
                <w:sz w:val="20"/>
                <w:szCs w:val="21"/>
              </w:rPr>
              <w:t>.</w:t>
            </w:r>
            <w:r w:rsidRPr="00567295">
              <w:rPr>
                <w:rFonts w:asciiTheme="minorEastAsia" w:hAnsiTheme="minorEastAsia"/>
                <w:sz w:val="20"/>
                <w:szCs w:val="21"/>
              </w:rPr>
              <w:t>2021年全国大学生传染病预防知识竞赛，青海省分赛区一等奖，计8分，</w:t>
            </w:r>
          </w:p>
          <w:p w:rsidR="00DC03EF" w:rsidRPr="00567295" w:rsidRDefault="00DC03EF" w:rsidP="0029538D">
            <w:pPr>
              <w:jc w:val="left"/>
              <w:rPr>
                <w:rFonts w:asciiTheme="minorEastAsia" w:hAnsiTheme="minorEastAsia"/>
                <w:sz w:val="20"/>
                <w:szCs w:val="21"/>
              </w:rPr>
            </w:pPr>
            <w:r w:rsidRPr="00567295">
              <w:rPr>
                <w:rFonts w:asciiTheme="minorEastAsia" w:hAnsiTheme="minorEastAsia"/>
                <w:sz w:val="20"/>
                <w:szCs w:val="21"/>
              </w:rPr>
              <w:t>7</w:t>
            </w:r>
            <w:r w:rsidRPr="00567295">
              <w:rPr>
                <w:rFonts w:asciiTheme="minorEastAsia" w:hAnsiTheme="minorEastAsia" w:hint="eastAsia"/>
                <w:sz w:val="20"/>
                <w:szCs w:val="21"/>
              </w:rPr>
              <w:t>.</w:t>
            </w:r>
            <w:r w:rsidRPr="00567295">
              <w:rPr>
                <w:rFonts w:asciiTheme="minorEastAsia" w:hAnsiTheme="minorEastAsia"/>
                <w:sz w:val="20"/>
                <w:szCs w:val="21"/>
              </w:rPr>
              <w:t>2021年第二届全国大学生组织管理能力竞技活动，校级赛二等奖，计4分，</w:t>
            </w:r>
          </w:p>
          <w:p w:rsidR="00DC03EF" w:rsidRPr="00567295" w:rsidRDefault="00DC03EF" w:rsidP="0029538D">
            <w:pPr>
              <w:jc w:val="left"/>
              <w:rPr>
                <w:rFonts w:asciiTheme="minorEastAsia" w:hAnsiTheme="minorEastAsia"/>
                <w:sz w:val="20"/>
                <w:szCs w:val="21"/>
              </w:rPr>
            </w:pPr>
            <w:r w:rsidRPr="00567295">
              <w:rPr>
                <w:rFonts w:asciiTheme="minorEastAsia" w:hAnsiTheme="minorEastAsia"/>
                <w:sz w:val="20"/>
                <w:szCs w:val="21"/>
              </w:rPr>
              <w:t>【</w:t>
            </w:r>
            <w:r w:rsidRPr="00567295">
              <w:rPr>
                <w:rFonts w:asciiTheme="minorEastAsia" w:hAnsiTheme="minorEastAsia" w:hint="eastAsia"/>
                <w:sz w:val="20"/>
                <w:szCs w:val="21"/>
              </w:rPr>
              <w:t>社会实践活动</w:t>
            </w:r>
            <w:r w:rsidRPr="00567295">
              <w:rPr>
                <w:rFonts w:asciiTheme="minorEastAsia" w:hAnsiTheme="minorEastAsia"/>
                <w:sz w:val="20"/>
                <w:szCs w:val="21"/>
              </w:rPr>
              <w:t>】（</w:t>
            </w:r>
            <w:r w:rsidRPr="00567295">
              <w:rPr>
                <w:rFonts w:asciiTheme="minorEastAsia" w:hAnsiTheme="minorEastAsia" w:hint="eastAsia"/>
                <w:sz w:val="20"/>
                <w:szCs w:val="21"/>
              </w:rPr>
              <w:t>6分</w:t>
            </w:r>
            <w:r w:rsidRPr="00567295">
              <w:rPr>
                <w:rFonts w:asciiTheme="minorEastAsia" w:hAnsiTheme="minorEastAsia"/>
                <w:sz w:val="20"/>
                <w:szCs w:val="21"/>
              </w:rPr>
              <w:t>）</w:t>
            </w:r>
          </w:p>
          <w:p w:rsidR="00DC03EF" w:rsidRPr="00567295" w:rsidRDefault="00DC03EF" w:rsidP="0029538D">
            <w:pPr>
              <w:jc w:val="left"/>
              <w:rPr>
                <w:rFonts w:asciiTheme="minorEastAsia" w:hAnsiTheme="minorEastAsia"/>
                <w:sz w:val="20"/>
                <w:szCs w:val="21"/>
              </w:rPr>
            </w:pPr>
            <w:r w:rsidRPr="00567295">
              <w:rPr>
                <w:rFonts w:asciiTheme="minorEastAsia" w:hAnsiTheme="minorEastAsia"/>
                <w:sz w:val="20"/>
                <w:szCs w:val="21"/>
              </w:rPr>
              <w:t>1</w:t>
            </w:r>
            <w:r w:rsidRPr="00567295">
              <w:rPr>
                <w:rFonts w:asciiTheme="minorEastAsia" w:hAnsiTheme="minorEastAsia" w:hint="eastAsia"/>
                <w:sz w:val="20"/>
                <w:szCs w:val="21"/>
              </w:rPr>
              <w:t>.</w:t>
            </w:r>
            <w:r w:rsidRPr="00567295">
              <w:rPr>
                <w:rFonts w:asciiTheme="minorEastAsia" w:hAnsiTheme="minorEastAsia"/>
                <w:sz w:val="20"/>
                <w:szCs w:val="21"/>
              </w:rPr>
              <w:t>2020年青海大学“阳光体育”冬季长跑比赛，计</w:t>
            </w:r>
            <w:r w:rsidRPr="00567295">
              <w:rPr>
                <w:rFonts w:asciiTheme="minorEastAsia" w:hAnsiTheme="minorEastAsia" w:hint="eastAsia"/>
                <w:sz w:val="20"/>
                <w:szCs w:val="21"/>
              </w:rPr>
              <w:t>3分。</w:t>
            </w:r>
          </w:p>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2.第五届甘青宁CNKI</w:t>
            </w:r>
            <w:proofErr w:type="gramStart"/>
            <w:r w:rsidRPr="00567295">
              <w:rPr>
                <w:rFonts w:asciiTheme="minorEastAsia" w:hAnsiTheme="minorEastAsia" w:hint="eastAsia"/>
                <w:sz w:val="20"/>
                <w:szCs w:val="21"/>
              </w:rPr>
              <w:t>杯知识</w:t>
            </w:r>
            <w:proofErr w:type="gramEnd"/>
            <w:r w:rsidRPr="00567295">
              <w:rPr>
                <w:rFonts w:asciiTheme="minorEastAsia" w:hAnsiTheme="minorEastAsia" w:hint="eastAsia"/>
                <w:sz w:val="20"/>
                <w:szCs w:val="21"/>
              </w:rPr>
              <w:t>发现大赛。计3分。</w:t>
            </w:r>
          </w:p>
          <w:p w:rsidR="00DC03EF" w:rsidRPr="00567295" w:rsidRDefault="00DC03EF" w:rsidP="0029538D">
            <w:pPr>
              <w:jc w:val="left"/>
              <w:rPr>
                <w:rFonts w:asciiTheme="minorEastAsia" w:hAnsiTheme="minorEastAsia"/>
                <w:sz w:val="20"/>
                <w:szCs w:val="21"/>
              </w:rPr>
            </w:pPr>
            <w:r w:rsidRPr="00567295">
              <w:rPr>
                <w:rFonts w:asciiTheme="minorEastAsia" w:hAnsiTheme="minorEastAsia" w:hint="eastAsia"/>
                <w:sz w:val="20"/>
                <w:szCs w:val="21"/>
              </w:rPr>
              <w:t>【社会工作】（10分）</w:t>
            </w:r>
          </w:p>
          <w:p w:rsidR="00DC03EF" w:rsidRPr="00567295" w:rsidRDefault="00DC03EF" w:rsidP="0029538D">
            <w:pPr>
              <w:jc w:val="left"/>
              <w:rPr>
                <w:rFonts w:asciiTheme="minorEastAsia" w:hAnsiTheme="minorEastAsia"/>
                <w:sz w:val="20"/>
                <w:szCs w:val="21"/>
              </w:rPr>
            </w:pPr>
            <w:r w:rsidRPr="00567295">
              <w:rPr>
                <w:rFonts w:asciiTheme="minorEastAsia" w:hAnsiTheme="minorEastAsia"/>
                <w:sz w:val="20"/>
                <w:szCs w:val="21"/>
              </w:rPr>
              <w:t>1.2019.9-2020.9，</w:t>
            </w:r>
            <w:r w:rsidRPr="00567295">
              <w:rPr>
                <w:rFonts w:asciiTheme="minorEastAsia" w:hAnsiTheme="minorEastAsia" w:hint="eastAsia"/>
                <w:sz w:val="20"/>
                <w:szCs w:val="21"/>
              </w:rPr>
              <w:t>共青团青海大学委员会研究生部长，计10分，</w:t>
            </w:r>
          </w:p>
          <w:p w:rsidR="00DC03EF" w:rsidRPr="00567295" w:rsidRDefault="00DC03EF" w:rsidP="0029538D">
            <w:pPr>
              <w:jc w:val="left"/>
              <w:rPr>
                <w:rFonts w:asciiTheme="minorEastAsia" w:hAnsiTheme="minorEastAsia"/>
                <w:sz w:val="20"/>
                <w:szCs w:val="21"/>
              </w:rPr>
            </w:pPr>
          </w:p>
        </w:tc>
        <w:tc>
          <w:tcPr>
            <w:tcW w:w="1738" w:type="dxa"/>
            <w:tcBorders>
              <w:top w:val="single" w:sz="4" w:space="0" w:color="auto"/>
              <w:left w:val="single" w:sz="4" w:space="0" w:color="auto"/>
              <w:bottom w:val="single" w:sz="4" w:space="0" w:color="auto"/>
              <w:right w:val="single" w:sz="4" w:space="0" w:color="auto"/>
            </w:tcBorders>
          </w:tcPr>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p>
          <w:p w:rsidR="00DC03EF" w:rsidRPr="00567295" w:rsidRDefault="00DC03EF" w:rsidP="0029538D">
            <w:pPr>
              <w:jc w:val="left"/>
              <w:rPr>
                <w:rFonts w:asciiTheme="minorEastAsia" w:hAnsiTheme="minorEastAsia"/>
                <w:sz w:val="20"/>
                <w:szCs w:val="21"/>
              </w:rPr>
            </w:pPr>
            <w:r w:rsidRPr="00567295">
              <w:rPr>
                <w:rFonts w:asciiTheme="minorEastAsia" w:hAnsiTheme="minorEastAsia"/>
                <w:sz w:val="20"/>
                <w:szCs w:val="21"/>
              </w:rPr>
              <w:t>获奖成果</w:t>
            </w:r>
            <w:r w:rsidRPr="00567295">
              <w:rPr>
                <w:rFonts w:asciiTheme="minorEastAsia" w:hAnsiTheme="minorEastAsia" w:hint="eastAsia"/>
                <w:sz w:val="20"/>
                <w:szCs w:val="21"/>
              </w:rPr>
              <w:t>44分，社会实践活动6分，社会工作10分。</w:t>
            </w:r>
          </w:p>
        </w:tc>
        <w:tc>
          <w:tcPr>
            <w:tcW w:w="567" w:type="dxa"/>
            <w:vMerge/>
            <w:tcBorders>
              <w:left w:val="single" w:sz="4" w:space="0" w:color="auto"/>
              <w:bottom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708" w:type="dxa"/>
            <w:vMerge/>
            <w:tcBorders>
              <w:left w:val="single" w:sz="4" w:space="0" w:color="auto"/>
              <w:bottom w:val="single" w:sz="4" w:space="0" w:color="auto"/>
              <w:right w:val="single" w:sz="4" w:space="0" w:color="auto"/>
            </w:tcBorders>
            <w:vAlign w:val="center"/>
          </w:tcPr>
          <w:p w:rsidR="00DC03EF" w:rsidRPr="00567295" w:rsidRDefault="00DC03EF" w:rsidP="0029538D">
            <w:pPr>
              <w:jc w:val="left"/>
              <w:rPr>
                <w:rFonts w:asciiTheme="minorEastAsia" w:hAnsiTheme="minorEastAsia"/>
                <w:sz w:val="20"/>
                <w:szCs w:val="21"/>
              </w:rPr>
            </w:pPr>
          </w:p>
        </w:tc>
        <w:tc>
          <w:tcPr>
            <w:tcW w:w="956" w:type="dxa"/>
            <w:vMerge/>
            <w:tcBorders>
              <w:left w:val="single" w:sz="4" w:space="0" w:color="auto"/>
              <w:bottom w:val="single" w:sz="4" w:space="0" w:color="auto"/>
              <w:right w:val="single" w:sz="4" w:space="0" w:color="auto"/>
            </w:tcBorders>
          </w:tcPr>
          <w:p w:rsidR="00DC03EF" w:rsidRPr="00567295" w:rsidRDefault="00DC03EF" w:rsidP="0029538D">
            <w:pPr>
              <w:jc w:val="left"/>
              <w:rPr>
                <w:rFonts w:asciiTheme="minorEastAsia" w:hAnsiTheme="minorEastAsia"/>
                <w:sz w:val="20"/>
                <w:szCs w:val="21"/>
              </w:rPr>
            </w:pPr>
          </w:p>
        </w:tc>
      </w:tr>
    </w:tbl>
    <w:p w:rsidR="00DC03EF" w:rsidRPr="00567295" w:rsidRDefault="00DC03EF" w:rsidP="00DC03EF">
      <w:pPr>
        <w:jc w:val="left"/>
        <w:rPr>
          <w:rFonts w:asciiTheme="minorEastAsia" w:hAnsiTheme="minorEastAsia"/>
          <w:sz w:val="20"/>
          <w:szCs w:val="21"/>
        </w:rPr>
      </w:pPr>
    </w:p>
    <w:p w:rsidR="00AB2236" w:rsidRPr="00DC03EF" w:rsidRDefault="00AB2236" w:rsidP="00DC03EF">
      <w:pPr>
        <w:jc w:val="center"/>
        <w:rPr>
          <w:rFonts w:ascii="Times New Roman" w:eastAsia="宋体" w:hAnsi="Times New Roman" w:cs="Times New Roman"/>
          <w:color w:val="000000"/>
          <w:sz w:val="18"/>
          <w:szCs w:val="18"/>
        </w:rPr>
      </w:pPr>
    </w:p>
    <w:sectPr w:rsidR="00AB2236" w:rsidRPr="00DC03EF" w:rsidSect="00E935DF">
      <w:pgSz w:w="16838" w:h="11906" w:orient="landscape"/>
      <w:pgMar w:top="1134" w:right="1440" w:bottom="1134"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6D7" w:rsidRDefault="00E016D7" w:rsidP="00CF24C7">
      <w:r>
        <w:separator/>
      </w:r>
    </w:p>
  </w:endnote>
  <w:endnote w:type="continuationSeparator" w:id="0">
    <w:p w:rsidR="00E016D7" w:rsidRDefault="00E016D7" w:rsidP="00CF2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6D7" w:rsidRDefault="00E016D7" w:rsidP="00CF24C7">
      <w:r>
        <w:separator/>
      </w:r>
    </w:p>
  </w:footnote>
  <w:footnote w:type="continuationSeparator" w:id="0">
    <w:p w:rsidR="00E016D7" w:rsidRDefault="00E016D7" w:rsidP="00CF24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72FFD6"/>
    <w:multiLevelType w:val="singleLevel"/>
    <w:tmpl w:val="9172FFD6"/>
    <w:lvl w:ilvl="0">
      <w:start w:val="1"/>
      <w:numFmt w:val="decimal"/>
      <w:suff w:val="space"/>
      <w:lvlText w:val="%1."/>
      <w:lvlJc w:val="left"/>
    </w:lvl>
  </w:abstractNum>
  <w:abstractNum w:abstractNumId="1">
    <w:nsid w:val="DDA43933"/>
    <w:multiLevelType w:val="singleLevel"/>
    <w:tmpl w:val="DDA43933"/>
    <w:lvl w:ilvl="0">
      <w:start w:val="8"/>
      <w:numFmt w:val="decimal"/>
      <w:suff w:val="space"/>
      <w:lvlText w:val="%1)"/>
      <w:lvlJc w:val="left"/>
    </w:lvl>
  </w:abstractNum>
  <w:abstractNum w:abstractNumId="2">
    <w:nsid w:val="2C34DBB5"/>
    <w:multiLevelType w:val="singleLevel"/>
    <w:tmpl w:val="2C34DBB5"/>
    <w:lvl w:ilvl="0">
      <w:start w:val="1"/>
      <w:numFmt w:val="decimal"/>
      <w:lvlText w:val="%1."/>
      <w:lvlJc w:val="left"/>
      <w:pPr>
        <w:tabs>
          <w:tab w:val="num" w:pos="312"/>
        </w:tabs>
      </w:pPr>
    </w:lvl>
  </w:abstractNum>
  <w:abstractNum w:abstractNumId="3">
    <w:nsid w:val="3A8CD90F"/>
    <w:multiLevelType w:val="singleLevel"/>
    <w:tmpl w:val="3A8CD90F"/>
    <w:lvl w:ilvl="0">
      <w:start w:val="2"/>
      <w:numFmt w:val="decimal"/>
      <w:suff w:val="nothing"/>
      <w:lvlText w:val="%1、"/>
      <w:lvlJc w:val="left"/>
      <w:pPr>
        <w:ind w:left="960" w:firstLine="0"/>
      </w:pPr>
    </w:lvl>
  </w:abstractNum>
  <w:abstractNum w:abstractNumId="4">
    <w:nsid w:val="49B8E1F6"/>
    <w:multiLevelType w:val="singleLevel"/>
    <w:tmpl w:val="49B8E1F6"/>
    <w:lvl w:ilvl="0">
      <w:start w:val="1"/>
      <w:numFmt w:val="decimal"/>
      <w:lvlText w:val="%1."/>
      <w:lvlJc w:val="left"/>
      <w:pPr>
        <w:tabs>
          <w:tab w:val="num" w:pos="312"/>
        </w:tabs>
      </w:pPr>
    </w:lvl>
  </w:abstractNum>
  <w:abstractNum w:abstractNumId="5">
    <w:nsid w:val="57E8B74D"/>
    <w:multiLevelType w:val="singleLevel"/>
    <w:tmpl w:val="57E8B74D"/>
    <w:lvl w:ilvl="0">
      <w:start w:val="1"/>
      <w:numFmt w:val="decimal"/>
      <w:suff w:val="space"/>
      <w:lvlText w:val="%1."/>
      <w:lvlJc w:val="left"/>
    </w:lvl>
  </w:abstractNum>
  <w:abstractNum w:abstractNumId="6">
    <w:nsid w:val="5B7FEB63"/>
    <w:multiLevelType w:val="singleLevel"/>
    <w:tmpl w:val="5B7FEB63"/>
    <w:lvl w:ilvl="0">
      <w:start w:val="1"/>
      <w:numFmt w:val="decimal"/>
      <w:suff w:val="space"/>
      <w:lvlText w:val="%1."/>
      <w:lvlJc w:val="left"/>
    </w:lvl>
  </w:abstractNum>
  <w:num w:numId="1">
    <w:abstractNumId w:val="3"/>
  </w:num>
  <w:num w:numId="2">
    <w:abstractNumId w:val="2"/>
  </w:num>
  <w:num w:numId="3">
    <w:abstractNumId w:val="5"/>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334353"/>
    <w:rsid w:val="00054DCE"/>
    <w:rsid w:val="00170DAB"/>
    <w:rsid w:val="001A4B7E"/>
    <w:rsid w:val="00275750"/>
    <w:rsid w:val="002C0177"/>
    <w:rsid w:val="003054D9"/>
    <w:rsid w:val="0035021E"/>
    <w:rsid w:val="00353A78"/>
    <w:rsid w:val="00453253"/>
    <w:rsid w:val="00511785"/>
    <w:rsid w:val="005205BB"/>
    <w:rsid w:val="005459EA"/>
    <w:rsid w:val="00561D43"/>
    <w:rsid w:val="00597084"/>
    <w:rsid w:val="00613960"/>
    <w:rsid w:val="006C7D53"/>
    <w:rsid w:val="00877232"/>
    <w:rsid w:val="008E4AC2"/>
    <w:rsid w:val="00964544"/>
    <w:rsid w:val="009855B9"/>
    <w:rsid w:val="009E4D94"/>
    <w:rsid w:val="009F7A52"/>
    <w:rsid w:val="00A7049C"/>
    <w:rsid w:val="00AA27BC"/>
    <w:rsid w:val="00AA3F90"/>
    <w:rsid w:val="00AB2236"/>
    <w:rsid w:val="00B1624D"/>
    <w:rsid w:val="00B47A51"/>
    <w:rsid w:val="00B50C2C"/>
    <w:rsid w:val="00B9150E"/>
    <w:rsid w:val="00C42EDE"/>
    <w:rsid w:val="00CF24C7"/>
    <w:rsid w:val="00CF6BB7"/>
    <w:rsid w:val="00D134D2"/>
    <w:rsid w:val="00D728B8"/>
    <w:rsid w:val="00DC03EF"/>
    <w:rsid w:val="00E016D7"/>
    <w:rsid w:val="00E542EF"/>
    <w:rsid w:val="00E935DF"/>
    <w:rsid w:val="00EC0898"/>
    <w:rsid w:val="00ED1140"/>
    <w:rsid w:val="00EE298A"/>
    <w:rsid w:val="00F12000"/>
    <w:rsid w:val="00FA476B"/>
    <w:rsid w:val="05C55746"/>
    <w:rsid w:val="204F2A97"/>
    <w:rsid w:val="233C79CF"/>
    <w:rsid w:val="60334353"/>
    <w:rsid w:val="78CC3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23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B2236"/>
    <w:rPr>
      <w:color w:val="0000FF"/>
      <w:u w:val="single"/>
    </w:rPr>
  </w:style>
  <w:style w:type="paragraph" w:styleId="a4">
    <w:name w:val="header"/>
    <w:basedOn w:val="a"/>
    <w:link w:val="Char"/>
    <w:rsid w:val="00CF24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F24C7"/>
    <w:rPr>
      <w:rFonts w:asciiTheme="minorHAnsi" w:eastAsiaTheme="minorEastAsia" w:hAnsiTheme="minorHAnsi" w:cstheme="minorBidi"/>
      <w:kern w:val="2"/>
      <w:sz w:val="18"/>
      <w:szCs w:val="18"/>
    </w:rPr>
  </w:style>
  <w:style w:type="paragraph" w:styleId="a5">
    <w:name w:val="footer"/>
    <w:basedOn w:val="a"/>
    <w:link w:val="Char0"/>
    <w:qFormat/>
    <w:rsid w:val="00CF24C7"/>
    <w:pPr>
      <w:tabs>
        <w:tab w:val="center" w:pos="4153"/>
        <w:tab w:val="right" w:pos="8306"/>
      </w:tabs>
      <w:snapToGrid w:val="0"/>
      <w:jc w:val="left"/>
    </w:pPr>
    <w:rPr>
      <w:sz w:val="18"/>
      <w:szCs w:val="18"/>
    </w:rPr>
  </w:style>
  <w:style w:type="character" w:customStyle="1" w:styleId="Char0">
    <w:name w:val="页脚 Char"/>
    <w:basedOn w:val="a0"/>
    <w:link w:val="a5"/>
    <w:rsid w:val="00CF24C7"/>
    <w:rPr>
      <w:rFonts w:asciiTheme="minorHAnsi" w:eastAsiaTheme="minorEastAsia" w:hAnsiTheme="minorHAnsi" w:cstheme="minorBidi"/>
      <w:kern w:val="2"/>
      <w:sz w:val="18"/>
      <w:szCs w:val="18"/>
    </w:rPr>
  </w:style>
  <w:style w:type="paragraph" w:styleId="a6">
    <w:name w:val="Balloon Text"/>
    <w:basedOn w:val="a"/>
    <w:link w:val="Char1"/>
    <w:rsid w:val="00353A78"/>
    <w:rPr>
      <w:sz w:val="18"/>
      <w:szCs w:val="18"/>
    </w:rPr>
  </w:style>
  <w:style w:type="character" w:customStyle="1" w:styleId="Char1">
    <w:name w:val="批注框文本 Char"/>
    <w:basedOn w:val="a0"/>
    <w:link w:val="a6"/>
    <w:rsid w:val="00353A78"/>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23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B2236"/>
    <w:rPr>
      <w:color w:val="0000FF"/>
      <w:u w:val="single"/>
    </w:rPr>
  </w:style>
  <w:style w:type="paragraph" w:styleId="a4">
    <w:name w:val="header"/>
    <w:basedOn w:val="a"/>
    <w:link w:val="Char"/>
    <w:rsid w:val="00CF24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F24C7"/>
    <w:rPr>
      <w:rFonts w:asciiTheme="minorHAnsi" w:eastAsiaTheme="minorEastAsia" w:hAnsiTheme="minorHAnsi" w:cstheme="minorBidi"/>
      <w:kern w:val="2"/>
      <w:sz w:val="18"/>
      <w:szCs w:val="18"/>
    </w:rPr>
  </w:style>
  <w:style w:type="paragraph" w:styleId="a5">
    <w:name w:val="footer"/>
    <w:basedOn w:val="a"/>
    <w:link w:val="Char0"/>
    <w:qFormat/>
    <w:rsid w:val="00CF24C7"/>
    <w:pPr>
      <w:tabs>
        <w:tab w:val="center" w:pos="4153"/>
        <w:tab w:val="right" w:pos="8306"/>
      </w:tabs>
      <w:snapToGrid w:val="0"/>
      <w:jc w:val="left"/>
    </w:pPr>
    <w:rPr>
      <w:sz w:val="18"/>
      <w:szCs w:val="18"/>
    </w:rPr>
  </w:style>
  <w:style w:type="character" w:customStyle="1" w:styleId="Char0">
    <w:name w:val="页脚 Char"/>
    <w:basedOn w:val="a0"/>
    <w:link w:val="a5"/>
    <w:rsid w:val="00CF24C7"/>
    <w:rPr>
      <w:rFonts w:asciiTheme="minorHAnsi" w:eastAsiaTheme="minorEastAsia" w:hAnsiTheme="minorHAnsi" w:cstheme="minorBidi"/>
      <w:kern w:val="2"/>
      <w:sz w:val="18"/>
      <w:szCs w:val="18"/>
    </w:rPr>
  </w:style>
  <w:style w:type="paragraph" w:styleId="a6">
    <w:name w:val="Balloon Text"/>
    <w:basedOn w:val="a"/>
    <w:link w:val="Char1"/>
    <w:rsid w:val="00353A78"/>
    <w:rPr>
      <w:sz w:val="18"/>
      <w:szCs w:val="18"/>
    </w:rPr>
  </w:style>
  <w:style w:type="character" w:customStyle="1" w:styleId="Char1">
    <w:name w:val="批注框文本 Char"/>
    <w:basedOn w:val="a0"/>
    <w:link w:val="a6"/>
    <w:rsid w:val="00353A7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984</Words>
  <Characters>5613</Characters>
  <Application>Microsoft Office Word</Application>
  <DocSecurity>0</DocSecurity>
  <Lines>46</Lines>
  <Paragraphs>13</Paragraphs>
  <ScaleCrop>false</ScaleCrop>
  <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世界屋脊的雪</dc:creator>
  <cp:lastModifiedBy>jwj93</cp:lastModifiedBy>
  <cp:revision>4</cp:revision>
  <cp:lastPrinted>2021-09-28T02:10:00Z</cp:lastPrinted>
  <dcterms:created xsi:type="dcterms:W3CDTF">2021-09-28T01:59:00Z</dcterms:created>
  <dcterms:modified xsi:type="dcterms:W3CDTF">2021-09-28T03:12:00Z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