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华文中宋" w:hAnsi="华文中宋" w:eastAsia="华文中宋" w:cs="华文中宋"/>
          <w:b/>
          <w:sz w:val="36"/>
          <w:szCs w:val="36"/>
        </w:rPr>
      </w:pPr>
      <w:r>
        <w:rPr>
          <w:rFonts w:hint="eastAsia" w:ascii="华文中宋" w:hAnsi="华文中宋" w:eastAsia="华文中宋" w:cs="华文中宋"/>
          <w:b/>
          <w:sz w:val="36"/>
          <w:szCs w:val="36"/>
          <w:lang w:eastAsia="zh-CN"/>
        </w:rPr>
        <w:t>青海大学</w:t>
      </w:r>
      <w:r>
        <w:rPr>
          <w:rFonts w:hint="eastAsia" w:ascii="华文中宋" w:hAnsi="华文中宋" w:eastAsia="华文中宋" w:cs="华文中宋"/>
          <w:b/>
          <w:sz w:val="36"/>
          <w:szCs w:val="36"/>
        </w:rPr>
        <w:t>202</w:t>
      </w:r>
      <w:r>
        <w:rPr>
          <w:rFonts w:hint="eastAsia" w:ascii="华文中宋" w:hAnsi="华文中宋" w:eastAsia="华文中宋" w:cs="华文中宋"/>
          <w:b/>
          <w:sz w:val="36"/>
          <w:szCs w:val="36"/>
          <w:lang w:val="en-US" w:eastAsia="zh-CN"/>
        </w:rPr>
        <w:t>2</w:t>
      </w:r>
      <w:r>
        <w:rPr>
          <w:rFonts w:hint="eastAsia" w:ascii="华文中宋" w:hAnsi="华文中宋" w:eastAsia="华文中宋" w:cs="华文中宋"/>
          <w:b/>
          <w:sz w:val="36"/>
          <w:szCs w:val="36"/>
        </w:rPr>
        <w:t>年</w:t>
      </w:r>
      <w:r>
        <w:rPr>
          <w:rFonts w:hint="eastAsia" w:ascii="华文中宋" w:hAnsi="华文中宋" w:eastAsia="华文中宋" w:cs="华文中宋"/>
          <w:b/>
          <w:sz w:val="36"/>
          <w:szCs w:val="36"/>
          <w:lang w:eastAsia="zh-CN"/>
        </w:rPr>
        <w:t>全国</w:t>
      </w:r>
      <w:r>
        <w:rPr>
          <w:rFonts w:hint="eastAsia" w:ascii="华文中宋" w:hAnsi="华文中宋" w:eastAsia="华文中宋" w:cs="华文中宋"/>
          <w:b/>
          <w:sz w:val="36"/>
          <w:szCs w:val="36"/>
        </w:rPr>
        <w:t>硕士研究生</w:t>
      </w:r>
      <w:r>
        <w:rPr>
          <w:rFonts w:hint="eastAsia" w:ascii="华文中宋" w:hAnsi="华文中宋" w:eastAsia="华文中宋" w:cs="华文中宋"/>
          <w:b/>
          <w:sz w:val="36"/>
          <w:szCs w:val="36"/>
          <w:lang w:eastAsia="zh-CN"/>
        </w:rPr>
        <w:t>招生考试</w:t>
      </w:r>
      <w:r>
        <w:rPr>
          <w:rFonts w:hint="eastAsia" w:ascii="华文中宋" w:hAnsi="华文中宋" w:eastAsia="华文中宋" w:cs="华文中宋"/>
          <w:b/>
          <w:sz w:val="36"/>
          <w:szCs w:val="36"/>
        </w:rPr>
        <w:t>初试成绩复核办法</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一、成绩复核时间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考生如对成绩有异议，应在</w:t>
      </w:r>
      <w:r>
        <w:rPr>
          <w:rFonts w:hint="eastAsia" w:ascii="仿宋_GB2312" w:eastAsia="仿宋_GB2312"/>
          <w:sz w:val="32"/>
          <w:szCs w:val="32"/>
          <w:lang w:eastAsia="zh-CN"/>
        </w:rPr>
        <w:t>初试</w:t>
      </w:r>
      <w:r>
        <w:rPr>
          <w:rFonts w:hint="eastAsia" w:ascii="仿宋_GB2312" w:eastAsia="仿宋_GB2312"/>
          <w:sz w:val="32"/>
          <w:szCs w:val="32"/>
        </w:rPr>
        <w:t>成绩公布后</w:t>
      </w:r>
      <w:r>
        <w:rPr>
          <w:rFonts w:ascii="仿宋_GB2312" w:eastAsia="仿宋_GB2312"/>
          <w:sz w:val="32"/>
          <w:szCs w:val="32"/>
        </w:rPr>
        <w:t>3</w:t>
      </w:r>
      <w:r>
        <w:rPr>
          <w:rFonts w:hint="eastAsia" w:ascii="仿宋_GB2312" w:eastAsia="仿宋_GB2312"/>
          <w:sz w:val="32"/>
          <w:szCs w:val="32"/>
        </w:rPr>
        <w:t>个工作日内向青海大学研究生院招生办公室提出电子申请，逾期不再受理。</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二、成绩复核内容</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考生成绩复核并非核卷，只复核答卷是否有漏评、漏统分以及各小题得分相加是否正确，评分细则以及评分宽严程度不在成绩复核范围</w:t>
      </w:r>
      <w:r>
        <w:rPr>
          <w:rFonts w:hint="eastAsia" w:ascii="仿宋_GB2312" w:hAnsi="宋体" w:eastAsia="仿宋_GB2312"/>
          <w:sz w:val="32"/>
          <w:szCs w:val="32"/>
          <w:lang w:eastAsia="zh-CN"/>
        </w:rPr>
        <w:t>，不重新评阅答卷。</w:t>
      </w:r>
      <w:r>
        <w:rPr>
          <w:rFonts w:hint="eastAsia" w:ascii="仿宋_GB2312" w:hAnsi="宋体" w:eastAsia="仿宋_GB2312"/>
          <w:sz w:val="32"/>
          <w:szCs w:val="32"/>
        </w:rPr>
        <w:t>缺考、违纪作弊者，不在成绩复核之列。</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三、成绩复核流程</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申请考生于考试成绩公布</w:t>
      </w:r>
      <w:r>
        <w:rPr>
          <w:rFonts w:hint="eastAsia" w:ascii="仿宋_GB2312" w:eastAsia="仿宋_GB2312"/>
          <w:sz w:val="32"/>
          <w:szCs w:val="32"/>
          <w:lang w:eastAsia="zh-CN"/>
        </w:rPr>
        <w:t>起第</w:t>
      </w:r>
      <w:r>
        <w:rPr>
          <w:rFonts w:ascii="仿宋_GB2312" w:eastAsia="仿宋_GB2312"/>
          <w:sz w:val="32"/>
          <w:szCs w:val="32"/>
        </w:rPr>
        <w:t>3</w:t>
      </w:r>
      <w:r>
        <w:rPr>
          <w:rFonts w:hint="eastAsia" w:ascii="仿宋_GB2312" w:eastAsia="仿宋_GB2312"/>
          <w:sz w:val="32"/>
          <w:szCs w:val="32"/>
        </w:rPr>
        <w:t>个工作日</w:t>
      </w:r>
      <w:r>
        <w:rPr>
          <w:rFonts w:hint="eastAsia" w:ascii="仿宋_GB2312" w:eastAsia="仿宋_GB2312"/>
          <w:sz w:val="32"/>
          <w:szCs w:val="32"/>
          <w:lang w:val="en-US" w:eastAsia="zh-CN"/>
        </w:rPr>
        <w:t>17时前</w:t>
      </w:r>
      <w:r>
        <w:rPr>
          <w:rFonts w:hint="eastAsia" w:ascii="仿宋_GB2312" w:eastAsia="仿宋_GB2312"/>
          <w:sz w:val="32"/>
          <w:szCs w:val="32"/>
        </w:rPr>
        <w:t>填写《</w:t>
      </w:r>
      <w:r>
        <w:rPr>
          <w:rFonts w:hint="eastAsia" w:ascii="仿宋_GB2312" w:eastAsia="仿宋_GB2312"/>
          <w:sz w:val="32"/>
          <w:szCs w:val="32"/>
          <w:lang w:eastAsia="zh-CN"/>
        </w:rPr>
        <w:t>青海大学</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eastAsia="zh-CN"/>
        </w:rPr>
        <w:t>全国</w:t>
      </w:r>
      <w:r>
        <w:rPr>
          <w:rFonts w:hint="eastAsia" w:ascii="仿宋_GB2312" w:eastAsia="仿宋_GB2312"/>
          <w:sz w:val="32"/>
          <w:szCs w:val="32"/>
        </w:rPr>
        <w:t>硕士研究生</w:t>
      </w:r>
      <w:r>
        <w:rPr>
          <w:rFonts w:hint="eastAsia" w:ascii="仿宋_GB2312" w:eastAsia="仿宋_GB2312"/>
          <w:sz w:val="32"/>
          <w:szCs w:val="32"/>
          <w:lang w:eastAsia="zh-CN"/>
        </w:rPr>
        <w:t>招生考试</w:t>
      </w:r>
      <w:r>
        <w:rPr>
          <w:rFonts w:hint="eastAsia" w:ascii="仿宋_GB2312" w:eastAsia="仿宋_GB2312"/>
          <w:sz w:val="32"/>
          <w:szCs w:val="32"/>
        </w:rPr>
        <w:t>初试成绩复核申请表》进行电子申请。</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具体事宜按照《</w:t>
      </w:r>
      <w:r>
        <w:rPr>
          <w:rFonts w:hint="eastAsia" w:ascii="仿宋_GB2312" w:eastAsia="仿宋_GB2312"/>
          <w:sz w:val="32"/>
          <w:szCs w:val="32"/>
          <w:lang w:eastAsia="zh-CN"/>
        </w:rPr>
        <w:t>青海大学</w:t>
      </w:r>
      <w:r>
        <w:rPr>
          <w:rFonts w:hint="eastAsia" w:ascii="仿宋_GB2312" w:eastAsia="仿宋_GB2312"/>
          <w:sz w:val="32"/>
          <w:szCs w:val="32"/>
        </w:rPr>
        <w:t>关于</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eastAsia="zh-CN"/>
        </w:rPr>
        <w:t>全国</w:t>
      </w:r>
      <w:r>
        <w:rPr>
          <w:rFonts w:hint="eastAsia" w:ascii="仿宋_GB2312" w:eastAsia="仿宋_GB2312"/>
          <w:sz w:val="32"/>
          <w:szCs w:val="32"/>
        </w:rPr>
        <w:t>硕士研究生</w:t>
      </w:r>
      <w:r>
        <w:rPr>
          <w:rFonts w:hint="eastAsia" w:ascii="仿宋_GB2312" w:eastAsia="仿宋_GB2312"/>
          <w:sz w:val="32"/>
          <w:szCs w:val="32"/>
          <w:lang w:eastAsia="zh-CN"/>
        </w:rPr>
        <w:t>招生考试</w:t>
      </w:r>
      <w:r>
        <w:rPr>
          <w:rFonts w:hint="eastAsia" w:ascii="仿宋_GB2312" w:eastAsia="仿宋_GB2312"/>
          <w:sz w:val="32"/>
          <w:szCs w:val="32"/>
        </w:rPr>
        <w:t>初试成绩</w:t>
      </w:r>
      <w:r>
        <w:rPr>
          <w:rFonts w:hint="eastAsia" w:ascii="仿宋_GB2312" w:eastAsia="仿宋_GB2312"/>
          <w:sz w:val="32"/>
          <w:szCs w:val="32"/>
          <w:lang w:eastAsia="zh-CN"/>
        </w:rPr>
        <w:t>公布及复核</w:t>
      </w:r>
      <w:r>
        <w:rPr>
          <w:rFonts w:hint="eastAsia" w:ascii="仿宋_GB2312" w:eastAsia="仿宋_GB2312"/>
          <w:sz w:val="32"/>
          <w:szCs w:val="32"/>
        </w:rPr>
        <w:t>的通知》要求进行。</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申请复核的统考科目由我校汇总后报青海省教育招生考试院进行复核，复核</w:t>
      </w:r>
      <w:r>
        <w:rPr>
          <w:rFonts w:hint="eastAsia" w:ascii="仿宋_GB2312" w:eastAsia="仿宋_GB2312"/>
          <w:sz w:val="32"/>
          <w:szCs w:val="32"/>
          <w:lang w:eastAsia="zh-CN"/>
        </w:rPr>
        <w:t>结果</w:t>
      </w:r>
      <w:r>
        <w:rPr>
          <w:rFonts w:hint="eastAsia" w:ascii="仿宋_GB2312" w:eastAsia="仿宋_GB2312"/>
          <w:sz w:val="32"/>
          <w:szCs w:val="32"/>
        </w:rPr>
        <w:t>确认后于成绩公布</w:t>
      </w:r>
      <w:r>
        <w:rPr>
          <w:rFonts w:hint="eastAsia" w:ascii="仿宋_GB2312" w:eastAsia="仿宋_GB2312"/>
          <w:sz w:val="32"/>
          <w:szCs w:val="32"/>
          <w:lang w:eastAsia="zh-CN"/>
        </w:rPr>
        <w:t>起</w:t>
      </w:r>
      <w:r>
        <w:rPr>
          <w:rFonts w:hint="eastAsia" w:ascii="仿宋_GB2312" w:eastAsia="仿宋_GB2312"/>
          <w:sz w:val="32"/>
          <w:szCs w:val="32"/>
        </w:rPr>
        <w:t>第</w:t>
      </w:r>
      <w:r>
        <w:rPr>
          <w:rFonts w:ascii="仿宋_GB2312" w:eastAsia="仿宋_GB2312"/>
          <w:sz w:val="32"/>
          <w:szCs w:val="32"/>
        </w:rPr>
        <w:t>6</w:t>
      </w:r>
      <w:r>
        <w:rPr>
          <w:rFonts w:hint="eastAsia" w:ascii="仿宋_GB2312" w:eastAsia="仿宋_GB2312"/>
          <w:sz w:val="32"/>
          <w:szCs w:val="32"/>
        </w:rPr>
        <w:t>个工作日</w:t>
      </w:r>
      <w:r>
        <w:rPr>
          <w:rFonts w:ascii="仿宋_GB2312" w:eastAsia="仿宋_GB2312"/>
          <w:sz w:val="32"/>
          <w:szCs w:val="32"/>
        </w:rPr>
        <w:t>17</w:t>
      </w:r>
      <w:r>
        <w:rPr>
          <w:rFonts w:hint="eastAsia" w:ascii="仿宋_GB2312" w:eastAsia="仿宋_GB2312"/>
          <w:sz w:val="32"/>
          <w:szCs w:val="32"/>
        </w:rPr>
        <w:t>：</w:t>
      </w:r>
      <w:r>
        <w:rPr>
          <w:rFonts w:ascii="仿宋_GB2312" w:eastAsia="仿宋_GB2312"/>
          <w:sz w:val="32"/>
          <w:szCs w:val="32"/>
        </w:rPr>
        <w:t>00</w:t>
      </w:r>
      <w:r>
        <w:rPr>
          <w:rFonts w:hint="eastAsia" w:ascii="仿宋_GB2312" w:eastAsia="仿宋_GB2312"/>
          <w:sz w:val="32"/>
          <w:szCs w:val="32"/>
        </w:rPr>
        <w:t>前反馈招生单位，由</w:t>
      </w:r>
      <w:r>
        <w:rPr>
          <w:rFonts w:hint="eastAsia" w:ascii="仿宋_GB2312" w:eastAsia="仿宋_GB2312"/>
          <w:sz w:val="32"/>
          <w:szCs w:val="32"/>
          <w:lang w:eastAsia="zh-CN"/>
        </w:rPr>
        <w:t>研究生院招生办公室通过邮件</w:t>
      </w:r>
      <w:r>
        <w:rPr>
          <w:rFonts w:hint="eastAsia" w:ascii="仿宋_GB2312" w:eastAsia="仿宋_GB2312"/>
          <w:sz w:val="32"/>
          <w:szCs w:val="32"/>
        </w:rPr>
        <w:t>通知考生本人。</w:t>
      </w:r>
    </w:p>
    <w:p>
      <w:pPr>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申请复核的自命题科目由我校组织专门人员进行复核，考生本人不得查阅试卷，复核结果在成绩公布</w:t>
      </w:r>
      <w:r>
        <w:rPr>
          <w:rFonts w:hint="eastAsia" w:ascii="仿宋_GB2312" w:eastAsia="仿宋_GB2312"/>
          <w:sz w:val="32"/>
          <w:szCs w:val="32"/>
          <w:lang w:eastAsia="zh-CN"/>
        </w:rPr>
        <w:t>起</w:t>
      </w:r>
      <w:r>
        <w:rPr>
          <w:rFonts w:hint="eastAsia" w:ascii="仿宋_GB2312" w:eastAsia="仿宋_GB2312"/>
          <w:sz w:val="32"/>
          <w:szCs w:val="32"/>
        </w:rPr>
        <w:t>第</w:t>
      </w:r>
      <w:r>
        <w:rPr>
          <w:rFonts w:ascii="仿宋_GB2312" w:eastAsia="仿宋_GB2312"/>
          <w:sz w:val="32"/>
          <w:szCs w:val="32"/>
        </w:rPr>
        <w:t>6</w:t>
      </w:r>
      <w:r>
        <w:rPr>
          <w:rFonts w:hint="eastAsia" w:ascii="仿宋_GB2312" w:eastAsia="仿宋_GB2312"/>
          <w:sz w:val="32"/>
          <w:szCs w:val="32"/>
        </w:rPr>
        <w:t>个工作日</w:t>
      </w:r>
      <w:r>
        <w:rPr>
          <w:rFonts w:ascii="仿宋_GB2312" w:eastAsia="仿宋_GB2312"/>
          <w:sz w:val="32"/>
          <w:szCs w:val="32"/>
        </w:rPr>
        <w:t>17</w:t>
      </w:r>
      <w:r>
        <w:rPr>
          <w:rFonts w:hint="eastAsia" w:ascii="仿宋_GB2312" w:eastAsia="仿宋_GB2312"/>
          <w:sz w:val="32"/>
          <w:szCs w:val="32"/>
        </w:rPr>
        <w:t>：</w:t>
      </w:r>
      <w:r>
        <w:rPr>
          <w:rFonts w:ascii="仿宋_GB2312" w:eastAsia="仿宋_GB2312"/>
          <w:sz w:val="32"/>
          <w:szCs w:val="32"/>
        </w:rPr>
        <w:t>00</w:t>
      </w:r>
      <w:r>
        <w:rPr>
          <w:rFonts w:hint="eastAsia" w:ascii="仿宋_GB2312" w:eastAsia="仿宋_GB2312"/>
          <w:sz w:val="32"/>
          <w:szCs w:val="32"/>
        </w:rPr>
        <w:t>前</w:t>
      </w:r>
      <w:r>
        <w:rPr>
          <w:rFonts w:hint="eastAsia" w:ascii="仿宋_GB2312" w:eastAsia="仿宋_GB2312"/>
          <w:sz w:val="32"/>
          <w:szCs w:val="32"/>
          <w:lang w:eastAsia="zh-CN"/>
        </w:rPr>
        <w:t>由研究生院招生办公室通过邮件通知</w:t>
      </w:r>
      <w:r>
        <w:rPr>
          <w:rFonts w:hint="eastAsia" w:ascii="仿宋_GB2312" w:eastAsia="仿宋_GB2312"/>
          <w:sz w:val="32"/>
          <w:szCs w:val="32"/>
        </w:rPr>
        <w:t>考生本人。</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四、复核成绩仲裁</w:t>
      </w:r>
    </w:p>
    <w:p>
      <w:pPr>
        <w:spacing w:line="560" w:lineRule="exact"/>
        <w:ind w:firstLine="640" w:firstLineChars="200"/>
        <w:rPr>
          <w:rFonts w:hint="eastAsia" w:ascii="仿宋_GB2312" w:eastAsia="仿宋_GB2312"/>
          <w:sz w:val="32"/>
          <w:szCs w:val="32"/>
          <w:lang w:eastAsia="zh-CN"/>
        </w:rPr>
      </w:pPr>
      <w:r>
        <w:rPr>
          <w:rFonts w:ascii="仿宋_GB2312" w:eastAsia="仿宋_GB2312"/>
          <w:sz w:val="32"/>
          <w:szCs w:val="32"/>
        </w:rPr>
        <w:t>1.</w:t>
      </w:r>
      <w:r>
        <w:rPr>
          <w:rFonts w:hint="eastAsia" w:ascii="仿宋_GB2312" w:eastAsia="仿宋_GB2312"/>
          <w:sz w:val="32"/>
          <w:szCs w:val="32"/>
        </w:rPr>
        <w:t>考生对统考科目、自命题科目成绩复核结果仍有异议的，须由考生本人在收到成绩复核通知之日起</w:t>
      </w:r>
      <w:r>
        <w:rPr>
          <w:rFonts w:ascii="仿宋_GB2312" w:eastAsia="仿宋_GB2312"/>
          <w:sz w:val="32"/>
          <w:szCs w:val="32"/>
        </w:rPr>
        <w:t>2</w:t>
      </w:r>
      <w:r>
        <w:rPr>
          <w:rFonts w:hint="eastAsia" w:ascii="仿宋_GB2312" w:eastAsia="仿宋_GB2312"/>
          <w:sz w:val="32"/>
          <w:szCs w:val="32"/>
        </w:rPr>
        <w:t>个工作日内，携带</w:t>
      </w:r>
      <w:r>
        <w:rPr>
          <w:rFonts w:hint="eastAsia" w:ascii="仿宋_GB2312" w:eastAsia="仿宋_GB2312"/>
          <w:sz w:val="32"/>
          <w:szCs w:val="32"/>
          <w:lang w:eastAsia="zh-CN"/>
        </w:rPr>
        <w:t>初试成绩复核告知单</w:t>
      </w:r>
      <w:r>
        <w:rPr>
          <w:rFonts w:hint="eastAsia" w:ascii="仿宋_GB2312" w:eastAsia="仿宋_GB2312"/>
          <w:sz w:val="32"/>
          <w:szCs w:val="32"/>
        </w:rPr>
        <w:t>、准考证、身份证分别到青海省教育招生考试院</w:t>
      </w:r>
      <w:r>
        <w:rPr>
          <w:rFonts w:hint="eastAsia" w:ascii="仿宋_GB2312" w:eastAsia="仿宋_GB2312"/>
          <w:sz w:val="32"/>
          <w:szCs w:val="32"/>
          <w:lang w:eastAsia="zh-CN"/>
        </w:rPr>
        <w:t>（统考科目）</w:t>
      </w:r>
      <w:r>
        <w:rPr>
          <w:rFonts w:hint="eastAsia" w:ascii="仿宋_GB2312" w:eastAsia="仿宋_GB2312"/>
          <w:sz w:val="32"/>
          <w:szCs w:val="32"/>
        </w:rPr>
        <w:t>和青海大学研究生院招生办公室</w:t>
      </w:r>
      <w:r>
        <w:rPr>
          <w:rFonts w:hint="eastAsia" w:ascii="仿宋_GB2312" w:eastAsia="仿宋_GB2312"/>
          <w:sz w:val="32"/>
          <w:szCs w:val="32"/>
          <w:lang w:eastAsia="zh-CN"/>
        </w:rPr>
        <w:t>（自命题科目）</w:t>
      </w:r>
      <w:r>
        <w:rPr>
          <w:rFonts w:hint="eastAsia" w:ascii="仿宋_GB2312" w:eastAsia="仿宋_GB2312"/>
          <w:sz w:val="32"/>
          <w:szCs w:val="32"/>
        </w:rPr>
        <w:t>申请</w:t>
      </w:r>
      <w:r>
        <w:rPr>
          <w:rFonts w:hint="eastAsia" w:ascii="仿宋_GB2312" w:eastAsia="仿宋_GB2312"/>
          <w:sz w:val="32"/>
          <w:szCs w:val="32"/>
          <w:lang w:eastAsia="zh-CN"/>
        </w:rPr>
        <w:t>复核</w:t>
      </w:r>
      <w:r>
        <w:rPr>
          <w:rFonts w:hint="eastAsia" w:ascii="仿宋_GB2312" w:eastAsia="仿宋_GB2312"/>
          <w:sz w:val="32"/>
          <w:szCs w:val="32"/>
        </w:rPr>
        <w:t>仲裁，</w:t>
      </w:r>
      <w:bookmarkStart w:id="0" w:name="_GoBack"/>
      <w:bookmarkEnd w:id="0"/>
      <w:r>
        <w:rPr>
          <w:rFonts w:hint="eastAsia" w:ascii="仿宋_GB2312" w:eastAsia="仿宋_GB2312"/>
          <w:sz w:val="32"/>
          <w:szCs w:val="32"/>
        </w:rPr>
        <w:t>逾期不再受理。</w:t>
      </w:r>
    </w:p>
    <w:p>
      <w:pPr>
        <w:spacing w:line="560" w:lineRule="exact"/>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成绩复核仲裁组对考生成绩进行再次复核，并做出最终认定结论，认定结果分别由青海省教育招生考试院</w:t>
      </w:r>
      <w:r>
        <w:rPr>
          <w:rFonts w:hint="eastAsia" w:ascii="仿宋_GB2312" w:eastAsia="仿宋_GB2312"/>
          <w:sz w:val="32"/>
          <w:szCs w:val="32"/>
          <w:lang w:eastAsia="zh-CN"/>
        </w:rPr>
        <w:t>（统考科目）</w:t>
      </w:r>
      <w:r>
        <w:rPr>
          <w:rFonts w:hint="eastAsia" w:ascii="仿宋_GB2312" w:eastAsia="仿宋_GB2312"/>
          <w:sz w:val="32"/>
          <w:szCs w:val="32"/>
        </w:rPr>
        <w:t>和青海大学研究生院</w:t>
      </w:r>
      <w:r>
        <w:rPr>
          <w:rFonts w:hint="eastAsia" w:ascii="仿宋_GB2312" w:eastAsia="仿宋_GB2312"/>
          <w:sz w:val="32"/>
          <w:szCs w:val="32"/>
          <w:lang w:eastAsia="zh-CN"/>
        </w:rPr>
        <w:t>（自命题科目）</w:t>
      </w:r>
      <w:r>
        <w:rPr>
          <w:rFonts w:hint="eastAsia" w:ascii="仿宋_GB2312" w:eastAsia="仿宋_GB2312"/>
          <w:sz w:val="32"/>
          <w:szCs w:val="32"/>
        </w:rPr>
        <w:t>通知考生本人。仲裁组做出最终认定结论后，不再受理其他有关异议申请。</w:t>
      </w:r>
    </w:p>
    <w:p>
      <w:pPr>
        <w:spacing w:line="57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3.统考科目成绩复核仲裁组由省招委、省教育厅相关负责</w:t>
      </w:r>
      <w:r>
        <w:rPr>
          <w:rFonts w:hint="eastAsia" w:ascii="仿宋_GB2312" w:hAnsi="宋体" w:eastAsia="仿宋_GB2312"/>
          <w:sz w:val="32"/>
          <w:szCs w:val="32"/>
          <w:lang w:eastAsia="zh-CN"/>
        </w:rPr>
        <w:t>人、</w:t>
      </w:r>
      <w:r>
        <w:rPr>
          <w:rFonts w:hint="eastAsia" w:ascii="仿宋_GB2312" w:hAnsi="宋体" w:eastAsia="仿宋_GB2312"/>
          <w:sz w:val="32"/>
          <w:szCs w:val="32"/>
        </w:rPr>
        <w:t>试卷评阅组组长和省教育厅机关纪委、厅法规处、省</w:t>
      </w:r>
      <w:r>
        <w:rPr>
          <w:rFonts w:hint="eastAsia" w:ascii="仿宋_GB2312" w:hAnsi="宋体" w:eastAsia="仿宋_GB2312"/>
          <w:sz w:val="32"/>
          <w:szCs w:val="32"/>
          <w:lang w:eastAsia="zh-CN"/>
        </w:rPr>
        <w:t>教育招生考试院</w:t>
      </w:r>
      <w:r>
        <w:rPr>
          <w:rFonts w:hint="eastAsia" w:ascii="仿宋_GB2312" w:hAnsi="宋体" w:eastAsia="仿宋_GB2312"/>
          <w:sz w:val="32"/>
          <w:szCs w:val="32"/>
        </w:rPr>
        <w:t>等</w:t>
      </w:r>
      <w:r>
        <w:rPr>
          <w:rFonts w:hint="eastAsia" w:ascii="仿宋_GB2312" w:hAnsi="宋体" w:eastAsia="仿宋_GB2312"/>
          <w:sz w:val="32"/>
          <w:szCs w:val="32"/>
          <w:lang w:eastAsia="zh-CN"/>
        </w:rPr>
        <w:t>单位</w:t>
      </w:r>
      <w:r>
        <w:rPr>
          <w:rFonts w:hint="eastAsia" w:ascii="仿宋_GB2312" w:hAnsi="宋体" w:eastAsia="仿宋_GB2312"/>
          <w:sz w:val="32"/>
          <w:szCs w:val="32"/>
        </w:rPr>
        <w:t>工作人员组成。</w:t>
      </w:r>
    </w:p>
    <w:p>
      <w:pPr>
        <w:pStyle w:val="2"/>
        <w:widowControl/>
        <w:spacing w:beforeAutospacing="0" w:afterAutospacing="0" w:line="560" w:lineRule="exact"/>
        <w:ind w:right="147"/>
        <w:rPr>
          <w:rFonts w:hint="eastAsia" w:ascii="仿宋_GB2312" w:hAnsi="仿宋" w:eastAsia="仿宋_GB2312" w:cs="方正小标宋简体"/>
          <w:sz w:val="32"/>
          <w:szCs w:val="32"/>
        </w:rPr>
      </w:pPr>
    </w:p>
    <w:p>
      <w:pPr>
        <w:pStyle w:val="2"/>
        <w:widowControl/>
        <w:spacing w:beforeAutospacing="0" w:afterAutospacing="0" w:line="560" w:lineRule="exact"/>
        <w:ind w:right="147"/>
        <w:rPr>
          <w:rFonts w:hint="eastAsia" w:ascii="仿宋_GB2312" w:hAnsi="仿宋" w:eastAsia="仿宋_GB2312" w:cs="方正小标宋简体"/>
          <w:sz w:val="32"/>
          <w:szCs w:val="32"/>
        </w:rPr>
      </w:pPr>
    </w:p>
    <w:p>
      <w:pPr>
        <w:pStyle w:val="2"/>
        <w:widowControl/>
        <w:spacing w:beforeAutospacing="0" w:afterAutospacing="0" w:line="560" w:lineRule="exact"/>
        <w:ind w:right="147"/>
        <w:rPr>
          <w:rFonts w:hint="eastAsia" w:ascii="仿宋_GB2312" w:hAnsi="仿宋" w:eastAsia="仿宋_GB2312" w:cs="方正小标宋简体"/>
          <w:sz w:val="32"/>
          <w:szCs w:val="32"/>
        </w:rPr>
      </w:pPr>
    </w:p>
    <w:p>
      <w:pPr>
        <w:pStyle w:val="2"/>
        <w:widowControl/>
        <w:spacing w:beforeAutospacing="0" w:afterAutospacing="0" w:line="560" w:lineRule="exact"/>
        <w:ind w:right="147"/>
        <w:rPr>
          <w:rFonts w:hint="eastAsia" w:ascii="仿宋_GB2312" w:hAnsi="仿宋" w:eastAsia="仿宋_GB2312" w:cs="方正小标宋简体"/>
          <w:sz w:val="32"/>
          <w:szCs w:val="32"/>
        </w:rPr>
      </w:pPr>
    </w:p>
    <w:p>
      <w:pPr>
        <w:pStyle w:val="2"/>
        <w:widowControl/>
        <w:spacing w:beforeAutospacing="0" w:afterAutospacing="0" w:line="560" w:lineRule="exact"/>
        <w:ind w:right="147"/>
        <w:rPr>
          <w:rFonts w:hint="eastAsia" w:ascii="仿宋_GB2312" w:hAnsi="仿宋" w:eastAsia="仿宋_GB2312" w:cs="方正小标宋简体"/>
          <w:sz w:val="32"/>
          <w:szCs w:val="32"/>
        </w:rPr>
      </w:pPr>
    </w:p>
    <w:p>
      <w:pPr>
        <w:pStyle w:val="2"/>
        <w:widowControl/>
        <w:spacing w:beforeAutospacing="0" w:afterAutospacing="0" w:line="560" w:lineRule="exact"/>
        <w:ind w:right="147"/>
        <w:rPr>
          <w:rFonts w:hint="eastAsia" w:ascii="仿宋_GB2312" w:hAnsi="仿宋" w:eastAsia="仿宋_GB2312" w:cs="方正小标宋简体"/>
          <w:sz w:val="32"/>
          <w:szCs w:val="32"/>
        </w:rPr>
      </w:pPr>
    </w:p>
    <w:p>
      <w:pPr>
        <w:pStyle w:val="2"/>
        <w:widowControl/>
        <w:spacing w:beforeAutospacing="0" w:afterAutospacing="0" w:line="560" w:lineRule="exact"/>
        <w:ind w:right="147"/>
        <w:rPr>
          <w:rFonts w:hint="eastAsia" w:ascii="仿宋_GB2312" w:hAnsi="仿宋" w:eastAsia="仿宋_GB2312" w:cs="方正小标宋简体"/>
          <w:sz w:val="32"/>
          <w:szCs w:val="32"/>
        </w:rPr>
      </w:pPr>
    </w:p>
    <w:p>
      <w:pPr>
        <w:pStyle w:val="2"/>
        <w:widowControl/>
        <w:spacing w:beforeAutospacing="0" w:afterAutospacing="0" w:line="560" w:lineRule="exact"/>
        <w:ind w:right="147"/>
        <w:rPr>
          <w:rFonts w:hint="eastAsia" w:ascii="仿宋_GB2312" w:hAnsi="仿宋" w:eastAsia="仿宋_GB2312" w:cs="方正小标宋简体"/>
          <w:sz w:val="32"/>
          <w:szCs w:val="32"/>
        </w:rPr>
      </w:pPr>
    </w:p>
    <w:p>
      <w:pPr>
        <w:pStyle w:val="2"/>
        <w:widowControl/>
        <w:spacing w:beforeAutospacing="0" w:afterAutospacing="0" w:line="560" w:lineRule="exact"/>
        <w:ind w:right="147"/>
        <w:rPr>
          <w:rFonts w:hint="eastAsia" w:ascii="仿宋_GB2312" w:hAnsi="仿宋" w:eastAsia="仿宋_GB2312" w:cs="方正小标宋简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A6A6A"/>
    <w:rsid w:val="2FAD4230"/>
    <w:rsid w:val="69EA6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2022-02-18T03:46:00Z</dcterms:created>
  <dc:creator>ZH</dc:creator>
  <cp:lastModifiedBy>ZH</cp:lastModifiedBy>
  <dcterms:modified xsi:type="dcterms:W3CDTF">2022-02-18T04:01:42Z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B3411BA8B8124A2DB63322A734B871A2</vt:lpwstr>
  </property>
</Properties>
</file>