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60" w:lineRule="exact"/>
        <w:rPr>
          <w:rFonts w:ascii="仿宋_GB2312" w:hAnsi="仿宋" w:eastAsia="仿宋_GB2312" w:cs="仿宋"/>
          <w:color w:val="auto"/>
          <w:sz w:val="32"/>
          <w:szCs w:val="32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</w:rPr>
        <w:t>附件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：</w:t>
      </w:r>
    </w:p>
    <w:p>
      <w:pPr>
        <w:snapToGrid w:val="0"/>
        <w:spacing w:line="560" w:lineRule="exact"/>
        <w:jc w:val="center"/>
        <w:rPr>
          <w:rFonts w:ascii="方正小标宋简体" w:hAnsi="方正小标宋简体" w:eastAsia="方正小标宋简体" w:cs="仿宋"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/>
          <w:color w:val="auto"/>
          <w:sz w:val="32"/>
          <w:szCs w:val="32"/>
        </w:rPr>
        <w:t>青海大学</w:t>
      </w:r>
      <w:r>
        <w:rPr>
          <w:rFonts w:hint="eastAsia" w:ascii="方正小标宋简体" w:hAnsi="方正小标宋简体" w:eastAsia="方正小标宋简体"/>
          <w:color w:val="auto"/>
          <w:sz w:val="32"/>
          <w:szCs w:val="32"/>
          <w:lang w:eastAsia="zh-CN"/>
        </w:rPr>
        <w:t>202</w:t>
      </w:r>
      <w:r>
        <w:rPr>
          <w:rFonts w:hint="eastAsia" w:ascii="方正小标宋简体" w:hAnsi="方正小标宋简体" w:eastAsia="方正小标宋简体"/>
          <w:color w:val="auto"/>
          <w:sz w:val="32"/>
          <w:szCs w:val="32"/>
          <w:lang w:val="en-US" w:eastAsia="zh-CN"/>
        </w:rPr>
        <w:t>4</w:t>
      </w:r>
      <w:r>
        <w:rPr>
          <w:rFonts w:hint="eastAsia" w:ascii="方正小标宋简体" w:hAnsi="方正小标宋简体" w:eastAsia="方正小标宋简体"/>
          <w:color w:val="auto"/>
          <w:sz w:val="32"/>
          <w:szCs w:val="32"/>
        </w:rPr>
        <w:t>年博士研究生招生考试时间安排</w:t>
      </w:r>
    </w:p>
    <w:tbl>
      <w:tblPr>
        <w:tblStyle w:val="6"/>
        <w:tblW w:w="9629" w:type="dxa"/>
        <w:tblCellSpacing w:w="0" w:type="dxa"/>
        <w:tblInd w:w="-44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30"/>
        <w:gridCol w:w="2230"/>
        <w:gridCol w:w="612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tblCellSpacing w:w="0" w:type="dxa"/>
        </w:trPr>
        <w:tc>
          <w:tcPr>
            <w:tcW w:w="131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仿宋" w:eastAsia="仿宋_GB2312" w:cs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color w:val="auto"/>
                <w:kern w:val="0"/>
                <w:sz w:val="24"/>
              </w:rPr>
              <w:t>日    期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仿宋" w:eastAsia="仿宋_GB2312" w:cs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color w:val="auto"/>
                <w:kern w:val="0"/>
                <w:sz w:val="24"/>
              </w:rPr>
              <w:t>时    间</w:t>
            </w:r>
          </w:p>
        </w:tc>
        <w:tc>
          <w:tcPr>
            <w:tcW w:w="6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仿宋" w:eastAsia="仿宋_GB2312" w:cs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color w:val="auto"/>
                <w:kern w:val="0"/>
                <w:sz w:val="24"/>
              </w:rPr>
              <w:t>考试科目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tblCellSpacing w:w="0" w:type="dxa"/>
        </w:trPr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仿宋" w:eastAsia="仿宋_GB2312" w:cs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  <w:t>6月</w:t>
            </w: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  <w:t>日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仿宋" w:eastAsia="仿宋_GB2312" w:cs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  <w:t>上午9:00—11:00</w:t>
            </w:r>
          </w:p>
        </w:tc>
        <w:tc>
          <w:tcPr>
            <w:tcW w:w="6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仿宋_GB2312" w:hAnsi="仿宋" w:eastAsia="仿宋_GB2312" w:cs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  <w:t>1001英语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6" w:hRule="exact"/>
          <w:tblCellSpacing w:w="0" w:type="dxa"/>
        </w:trPr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  <w:t>6月</w:t>
            </w: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  <w:t>日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仿宋" w:eastAsia="仿宋_GB2312" w:cs="仿宋"/>
                <w:color w:val="auto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4"/>
              </w:rPr>
              <w:t>下午14:30—16:30</w:t>
            </w:r>
          </w:p>
          <w:p>
            <w:pPr>
              <w:pStyle w:val="2"/>
              <w:ind w:left="930" w:hanging="720"/>
              <w:jc w:val="center"/>
              <w:rPr>
                <w:rFonts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" w:eastAsia="仿宋_GB2312" w:cs="仿宋"/>
                <w:b w:val="0"/>
                <w:bCs w:val="0"/>
                <w:color w:val="auto"/>
                <w:kern w:val="0"/>
                <w:sz w:val="24"/>
                <w:szCs w:val="24"/>
              </w:rPr>
              <w:t>业务课一</w:t>
            </w:r>
            <w:r>
              <w:rPr>
                <w:rFonts w:hint="eastAsia" w:ascii="仿宋_GB2312" w:hAnsi="仿宋" w:eastAsia="仿宋_GB2312" w:cs="仿宋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仿宋_GB2312" w:hAnsi="仿宋" w:eastAsia="仿宋_GB2312" w:cs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  <w:t>2201数</w:t>
            </w: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  <w:lang w:val="en-US" w:eastAsia="zh-CN"/>
              </w:rPr>
              <w:t xml:space="preserve">值分析 </w:t>
            </w: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  <w:t xml:space="preserve">               2202作物生理学   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ascii="仿宋_GB2312" w:hAnsi="仿宋" w:eastAsia="仿宋_GB2312" w:cs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  <w:t xml:space="preserve">2203遗传学                  2204草学基础知识 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ascii="仿宋_GB2312" w:hAnsi="仿宋" w:eastAsia="仿宋_GB2312" w:cs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  <w:t>2205草地信息系统            2206草业生态经济理论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ascii="仿宋_GB2312" w:hAnsi="仿宋" w:eastAsia="仿宋_GB2312" w:cs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  <w:t>2207中医基础理论            2212藏医基础理论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ascii="仿宋_GB2312" w:hAnsi="仿宋" w:eastAsia="仿宋_GB2312" w:cs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  <w:t xml:space="preserve">2213病理学与病理生理学      2214药理学              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97" w:hRule="exact"/>
          <w:tblCellSpacing w:w="0" w:type="dxa"/>
        </w:trPr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  <w:t>6月</w:t>
            </w: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  <w:t>日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仿宋" w:eastAsia="仿宋_GB2312" w:cs="仿宋"/>
                <w:color w:val="auto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4"/>
              </w:rPr>
              <w:t>上午9:00—11:00</w:t>
            </w:r>
          </w:p>
          <w:p>
            <w:pPr>
              <w:pStyle w:val="2"/>
              <w:ind w:left="930" w:hanging="720"/>
              <w:jc w:val="center"/>
              <w:rPr>
                <w:rFonts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" w:eastAsia="仿宋_GB2312" w:cs="仿宋"/>
                <w:b w:val="0"/>
                <w:bCs w:val="0"/>
                <w:color w:val="auto"/>
                <w:kern w:val="0"/>
                <w:sz w:val="24"/>
                <w:szCs w:val="24"/>
              </w:rPr>
              <w:t>业务课二</w:t>
            </w:r>
            <w:r>
              <w:rPr>
                <w:rFonts w:hint="eastAsia" w:ascii="仿宋_GB2312" w:hAnsi="仿宋" w:eastAsia="仿宋_GB2312" w:cs="仿宋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  <w:t>3301</w:t>
            </w: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  <w:lang w:val="en-US" w:eastAsia="zh-CN"/>
              </w:rPr>
              <w:t xml:space="preserve">水文学原理          </w:t>
            </w: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  <w:t xml:space="preserve">    3302作物栽培学 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  <w:t xml:space="preserve">3303作物育种学              3304草学专业综合  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  <w:t>3305草地信息化综合          3306草业经济综合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  <w:t xml:space="preserve">3307伤寒论                  3308中医文献学 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  <w:t>3309中医内科学              3310中医外科学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  <w:t xml:space="preserve">3311针灸学                  3312藏医药综合 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  <w:t>3313内科学                  3314药物分析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  <w:t>3315外科学                  3316儿科学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  <w:t>3317神经病学                3318影像医学与核医学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  <w:t>3319临床检验诊断学          3320妇产科学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_GB2312" w:hAnsi="仿宋" w:eastAsia="仿宋_GB2312" w:cs="仿宋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  <w:t>3321</w:t>
            </w: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  <w:lang w:val="en-US" w:eastAsia="zh-CN"/>
              </w:rPr>
              <w:t>耳鼻咽喉科学</w:t>
            </w: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  <w:t xml:space="preserve">          </w:t>
            </w: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  <w:t>3322</w:t>
            </w: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  <w:lang w:val="en-US" w:eastAsia="zh-CN"/>
              </w:rPr>
              <w:t>肿瘤学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  <w:lang w:val="en-US" w:eastAsia="zh-CN"/>
              </w:rPr>
              <w:t>3323康复医学与理疗学        3324麻醉学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_GB2312" w:hAnsi="仿宋" w:eastAsia="仿宋_GB2312" w:cs="仿宋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  <w:lang w:val="en-US" w:eastAsia="zh-CN"/>
              </w:rPr>
              <w:t>3325急诊医学                3326水力学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  <w:lang w:val="en-US" w:eastAsia="zh-CN"/>
              </w:rPr>
              <w:t>3327水工结构                3328眼科学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  <w:tblCellSpacing w:w="0" w:type="dxa"/>
        </w:trPr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仿宋" w:eastAsia="仿宋_GB2312" w:cs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  <w:t xml:space="preserve"> 6月</w:t>
            </w: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  <w:t>日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仿宋" w:eastAsia="仿宋_GB2312" w:cs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  <w:t>下午</w:t>
            </w:r>
          </w:p>
        </w:tc>
        <w:tc>
          <w:tcPr>
            <w:tcW w:w="610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仿宋_GB2312" w:hAnsi="仿宋" w:eastAsia="仿宋_GB2312" w:cs="仿宋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  <w:t>复试（具体时间由各</w:t>
            </w: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  <w:lang w:val="en-US" w:eastAsia="zh-CN"/>
              </w:rPr>
              <w:t>学</w:t>
            </w:r>
            <w:r>
              <w:rPr>
                <w:rFonts w:hint="eastAsia" w:ascii="仿宋_GB2312" w:hAnsi="仿宋" w:eastAsia="仿宋_GB2312" w:cs="仿宋"/>
                <w:color w:val="auto"/>
                <w:kern w:val="0"/>
                <w:sz w:val="24"/>
              </w:rPr>
              <w:t>院学位点自定）</w:t>
            </w:r>
          </w:p>
        </w:tc>
      </w:tr>
    </w:tbl>
    <w:p>
      <w:bookmarkStart w:id="0" w:name="_GoBack"/>
      <w:bookmarkEnd w:id="0"/>
    </w:p>
    <w:sectPr>
      <w:pgSz w:w="11906" w:h="16838"/>
      <w:pgMar w:top="1383" w:right="1800" w:bottom="138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yYjI1NmIyNzBjYjk5MWRhZjlkNGVmNDFmNTIzNjcifQ=="/>
  </w:docVars>
  <w:rsids>
    <w:rsidRoot w:val="01C23845"/>
    <w:rsid w:val="01C23845"/>
    <w:rsid w:val="2D27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ind w:left="1284" w:leftChars="100" w:hanging="964" w:hangingChars="300"/>
      <w:contextualSpacing/>
      <w:outlineLvl w:val="1"/>
    </w:pPr>
    <w:rPr>
      <w:rFonts w:eastAsia="楷体" w:cs="Times New Roman"/>
      <w:b/>
      <w:bCs/>
      <w:sz w:val="32"/>
      <w:szCs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320</Words>
  <Characters>462</Characters>
  <Lines>0</Lines>
  <Paragraphs>0</Paragraphs>
  <TotalTime>0</TotalTime>
  <ScaleCrop>false</ScaleCrop>
  <LinksUpToDate>false</LinksUpToDate>
  <CharactersWithSpaces>760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2024-05-31T01:35:00Z</dcterms:created>
  <dc:creator>ZH</dc:creator>
  <cp:lastModifiedBy>ZH</cp:lastModifiedBy>
  <dcterms:modified xsi:type="dcterms:W3CDTF">2024-05-31T02:01:42Z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AB7F6F17B0484A17A43B8D19FD2A33D3_11</vt:lpwstr>
  </property>
</Properties>
</file>